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体检温馨提示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9"/>
          <w:szCs w:val="29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9"/>
          <w:szCs w:val="29"/>
        </w:rPr>
        <w:t>体检头一天晚20:00后禁食，22:00后尽量不喝水，晚餐时间避免过早进食，以免第二天体检发生</w:t>
      </w:r>
      <w:r>
        <w:rPr>
          <w:rFonts w:hint="eastAsia" w:ascii="方正仿宋_GB2312" w:hAnsi="方正仿宋_GB2312" w:eastAsia="方正仿宋_GB2312" w:cs="方正仿宋_GB2312"/>
          <w:sz w:val="29"/>
          <w:szCs w:val="29"/>
          <w:lang w:eastAsia="zh-CN"/>
        </w:rPr>
        <w:t>低血糖；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9"/>
          <w:szCs w:val="29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9"/>
          <w:szCs w:val="29"/>
        </w:rPr>
        <w:t>早点入睡，保证8小时睡眠，不熬夜、不剧烈运动</w:t>
      </w:r>
      <w:r>
        <w:rPr>
          <w:rFonts w:hint="eastAsia" w:ascii="方正仿宋_GB2312" w:hAnsi="方正仿宋_GB2312" w:eastAsia="方正仿宋_GB2312" w:cs="方正仿宋_GB2312"/>
          <w:sz w:val="29"/>
          <w:szCs w:val="29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9"/>
          <w:szCs w:val="29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9"/>
          <w:szCs w:val="29"/>
          <w:lang w:val="en-US" w:eastAsia="zh-CN"/>
        </w:rPr>
        <w:t>体检前三天饮食</w:t>
      </w:r>
      <w:r>
        <w:rPr>
          <w:rFonts w:hint="eastAsia" w:ascii="方正仿宋_GB2312" w:hAnsi="方正仿宋_GB2312" w:eastAsia="方正仿宋_GB2312" w:cs="方正仿宋_GB2312"/>
          <w:sz w:val="29"/>
          <w:szCs w:val="29"/>
        </w:rPr>
        <w:t>清淡为主，忌油腻、高脂、高蛋白、火锅烧烤、动物内脏、酒精</w:t>
      </w:r>
      <w:r>
        <w:rPr>
          <w:rFonts w:hint="eastAsia" w:ascii="方正仿宋_GB2312" w:hAnsi="方正仿宋_GB2312" w:eastAsia="方正仿宋_GB2312" w:cs="方正仿宋_GB2312"/>
          <w:sz w:val="29"/>
          <w:szCs w:val="29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9"/>
          <w:szCs w:val="29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9"/>
          <w:szCs w:val="29"/>
        </w:rPr>
        <w:t>停服影响肝肾功能的药；有感冒等情况，内科检查时，及时告知主检医生，不擅自服药。并在最后填写表格备注栏标明：感冒；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9"/>
          <w:szCs w:val="29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29"/>
          <w:szCs w:val="29"/>
          <w:lang w:eastAsia="zh-CN"/>
        </w:rPr>
        <w:t>如考生有晕血、晕针史，请提前告知抽血护士，以便医院做好应对准备；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9"/>
          <w:szCs w:val="29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9"/>
          <w:szCs w:val="29"/>
          <w:lang w:eastAsia="zh-CN"/>
        </w:rPr>
        <w:t>在体检开始前，会发放采血管、小便管至考生本人，切勿擅自交换，否则会导致体检结果混淆。如标本管有污染、破顺，丢失采血管、小便管等情况，请引导员及时和体检中心负责人联系；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9"/>
          <w:szCs w:val="29"/>
        </w:rPr>
      </w:pPr>
      <w:r>
        <w:rPr>
          <w:rFonts w:hint="eastAsia" w:ascii="方正仿宋_GB2312" w:hAnsi="方正仿宋_GB2312" w:eastAsia="方正仿宋_GB2312" w:cs="方正仿宋_GB2312"/>
          <w:sz w:val="29"/>
          <w:szCs w:val="29"/>
          <w:lang w:val="en-US" w:eastAsia="zh-CN"/>
        </w:rPr>
        <w:t>7、</w:t>
      </w:r>
      <w:r>
        <w:rPr>
          <w:rFonts w:hint="eastAsia" w:ascii="方正仿宋_GB2312" w:hAnsi="方正仿宋_GB2312" w:eastAsia="方正仿宋_GB2312" w:cs="方正仿宋_GB2312"/>
          <w:sz w:val="29"/>
          <w:szCs w:val="29"/>
        </w:rPr>
        <w:t>如在外科检查时，告知主检医生有外伤史、手术史，最后填写表格时，需与告知医生的病史内容一致；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9"/>
          <w:szCs w:val="29"/>
        </w:rPr>
      </w:pPr>
      <w:r>
        <w:rPr>
          <w:rFonts w:hint="eastAsia" w:ascii="方正仿宋_GB2312" w:hAnsi="方正仿宋_GB2312" w:eastAsia="方正仿宋_GB2312" w:cs="方正仿宋_GB2312"/>
          <w:sz w:val="29"/>
          <w:szCs w:val="29"/>
          <w:lang w:val="en-US" w:eastAsia="zh-CN"/>
        </w:rPr>
        <w:t>8、</w:t>
      </w:r>
      <w:r>
        <w:rPr>
          <w:rFonts w:hint="eastAsia" w:ascii="方正仿宋_GB2312" w:hAnsi="方正仿宋_GB2312" w:eastAsia="方正仿宋_GB2312" w:cs="方正仿宋_GB2312"/>
          <w:sz w:val="29"/>
          <w:szCs w:val="29"/>
        </w:rPr>
        <w:t>不要佩戴金属饰品，精简随身物品，尽量勿携带背包或者贵重物品；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9"/>
          <w:szCs w:val="29"/>
        </w:rPr>
      </w:pPr>
      <w:r>
        <w:rPr>
          <w:rFonts w:hint="eastAsia" w:ascii="方正仿宋_GB2312" w:hAnsi="方正仿宋_GB2312" w:eastAsia="方正仿宋_GB2312" w:cs="方正仿宋_GB2312"/>
          <w:sz w:val="29"/>
          <w:szCs w:val="29"/>
          <w:lang w:val="en-US" w:eastAsia="zh-CN"/>
        </w:rPr>
        <w:t>9、</w:t>
      </w:r>
      <w:r>
        <w:rPr>
          <w:rFonts w:hint="eastAsia" w:ascii="方正仿宋_GB2312" w:hAnsi="方正仿宋_GB2312" w:eastAsia="方正仿宋_GB2312" w:cs="方正仿宋_GB2312"/>
          <w:sz w:val="29"/>
          <w:szCs w:val="29"/>
        </w:rPr>
        <w:t>尿液标本请留取中段尿；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9"/>
          <w:szCs w:val="29"/>
        </w:rPr>
      </w:pPr>
      <w:r>
        <w:rPr>
          <w:rFonts w:hint="eastAsia" w:ascii="方正仿宋_GB2312" w:hAnsi="方正仿宋_GB2312" w:eastAsia="方正仿宋_GB2312" w:cs="方正仿宋_GB2312"/>
          <w:sz w:val="29"/>
          <w:szCs w:val="29"/>
          <w:lang w:val="en-US" w:eastAsia="zh-CN"/>
        </w:rPr>
        <w:t>10、</w:t>
      </w:r>
      <w:r>
        <w:rPr>
          <w:rFonts w:hint="eastAsia" w:ascii="方正仿宋_GB2312" w:hAnsi="方正仿宋_GB2312" w:eastAsia="方正仿宋_GB2312" w:cs="方正仿宋_GB2312"/>
          <w:sz w:val="29"/>
          <w:szCs w:val="29"/>
        </w:rPr>
        <w:t>女士不要穿裙子、连体袜、连体衣裤。请将长发扎起，不得披头散发，遮挡面部。尽量穿着无钢圈、无金属扣的内衣；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9"/>
          <w:szCs w:val="29"/>
        </w:rPr>
      </w:pPr>
      <w:r>
        <w:rPr>
          <w:rFonts w:hint="eastAsia" w:ascii="方正仿宋_GB2312" w:hAnsi="方正仿宋_GB2312" w:eastAsia="方正仿宋_GB2312" w:cs="方正仿宋_GB2312"/>
          <w:sz w:val="29"/>
          <w:szCs w:val="29"/>
          <w:lang w:val="en-US" w:eastAsia="zh-CN"/>
        </w:rPr>
        <w:t>11、</w:t>
      </w:r>
      <w:r>
        <w:rPr>
          <w:rFonts w:hint="eastAsia" w:ascii="方正仿宋_GB2312" w:hAnsi="方正仿宋_GB2312" w:eastAsia="方正仿宋_GB2312" w:cs="方正仿宋_GB2312"/>
          <w:sz w:val="29"/>
          <w:szCs w:val="29"/>
        </w:rPr>
        <w:t>女士体检当日生理期，依旧需要留取尿液标本</w:t>
      </w:r>
      <w:r>
        <w:rPr>
          <w:rFonts w:hint="eastAsia" w:ascii="方正仿宋_GB2312" w:hAnsi="方正仿宋_GB2312" w:eastAsia="方正仿宋_GB2312" w:cs="方正仿宋_GB2312"/>
          <w:sz w:val="29"/>
          <w:szCs w:val="29"/>
          <w:lang w:eastAsia="zh-CN"/>
        </w:rPr>
        <w:t>和妇科检查</w:t>
      </w:r>
      <w:r>
        <w:rPr>
          <w:rFonts w:hint="eastAsia" w:ascii="方正仿宋_GB2312" w:hAnsi="方正仿宋_GB2312" w:eastAsia="方正仿宋_GB2312" w:cs="方正仿宋_GB2312"/>
          <w:sz w:val="29"/>
          <w:szCs w:val="29"/>
        </w:rPr>
        <w:t>，在最后填写表格备注栏注明：生理期，做妇科检查时也同步告知医生；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9"/>
          <w:szCs w:val="29"/>
        </w:rPr>
      </w:pPr>
      <w:r>
        <w:rPr>
          <w:rFonts w:hint="eastAsia" w:ascii="方正仿宋_GB2312" w:hAnsi="方正仿宋_GB2312" w:eastAsia="方正仿宋_GB2312" w:cs="方正仿宋_GB2312"/>
          <w:sz w:val="29"/>
          <w:szCs w:val="29"/>
        </w:rPr>
        <w:t>1</w:t>
      </w:r>
      <w:r>
        <w:rPr>
          <w:rFonts w:hint="eastAsia" w:ascii="方正仿宋_GB2312" w:hAnsi="方正仿宋_GB2312" w:eastAsia="方正仿宋_GB2312" w:cs="方正仿宋_GB2312"/>
          <w:sz w:val="29"/>
          <w:szCs w:val="29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29"/>
          <w:szCs w:val="29"/>
        </w:rPr>
        <w:t>怀孕提前告知，免X光。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9"/>
          <w:szCs w:val="29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9"/>
          <w:szCs w:val="29"/>
          <w:lang w:val="en-US" w:eastAsia="zh-CN"/>
        </w:rPr>
        <w:t>13、</w:t>
      </w:r>
      <w:r>
        <w:rPr>
          <w:rFonts w:hint="eastAsia" w:ascii="方正仿宋_GB2312" w:hAnsi="方正仿宋_GB2312" w:eastAsia="方正仿宋_GB2312" w:cs="方正仿宋_GB2312"/>
          <w:sz w:val="29"/>
          <w:szCs w:val="29"/>
          <w:lang w:eastAsia="zh-CN"/>
        </w:rPr>
        <w:t>请考生在体检期间切勿交头接耳，保持体检场所安静；在领取早餐后，未吃完的早餐勿丢弃在体检中心或自行带走，保持环境整洁；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9"/>
          <w:szCs w:val="29"/>
        </w:rPr>
      </w:pPr>
      <w:r>
        <w:rPr>
          <w:rFonts w:hint="eastAsia" w:ascii="方正仿宋_GB2312" w:hAnsi="方正仿宋_GB2312" w:eastAsia="方正仿宋_GB2312" w:cs="方正仿宋_GB2312"/>
          <w:sz w:val="29"/>
          <w:szCs w:val="29"/>
        </w:rPr>
        <w:t>1</w:t>
      </w:r>
      <w:r>
        <w:rPr>
          <w:rFonts w:hint="eastAsia" w:ascii="方正仿宋_GB2312" w:hAnsi="方正仿宋_GB2312" w:eastAsia="方正仿宋_GB2312" w:cs="方正仿宋_GB2312"/>
          <w:sz w:val="29"/>
          <w:szCs w:val="29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29"/>
          <w:szCs w:val="29"/>
        </w:rPr>
        <w:t>体检前一天请做好个人卫生准备（如洗澡、清洁耳道）。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sz w:val="29"/>
          <w:szCs w:val="2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29"/>
          <w:szCs w:val="29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689E04A-579E-4F5B-859E-A0232B39599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AA592"/>
    <w:multiLevelType w:val="singleLevel"/>
    <w:tmpl w:val="662AA5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NlYTA0NzA5MTQyMGZiODdiZjU4YzQwYTkzYWYifQ=="/>
  </w:docVars>
  <w:rsids>
    <w:rsidRoot w:val="00000000"/>
    <w:rsid w:val="068A639F"/>
    <w:rsid w:val="0A9D041D"/>
    <w:rsid w:val="17465ED0"/>
    <w:rsid w:val="2782023F"/>
    <w:rsid w:val="32896024"/>
    <w:rsid w:val="4B475260"/>
    <w:rsid w:val="594A2387"/>
    <w:rsid w:val="604C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600</Words>
  <Characters>613</Characters>
  <Lines>0</Lines>
  <Paragraphs>0</Paragraphs>
  <TotalTime>19</TotalTime>
  <ScaleCrop>false</ScaleCrop>
  <LinksUpToDate>false</LinksUpToDate>
  <CharactersWithSpaces>613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2026-05-22T03:24:00Z</dcterms:created>
  <dc:creator>Administrator</dc:creator>
  <cp:lastModifiedBy>聚智成业</cp:lastModifiedBy>
  <dcterms:modified xsi:type="dcterms:W3CDTF">2026-05-28T03:11:38Z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eyJoZGlkIjoiMTE2Yjg0YTU1Yzk0YjE5MmNkMzZhZmZkOGNmMWFhZTMiLCJ1c2VySWQiOiIzMDIyMTYyODkifQ==</vt:lpwstr>
  </property>
  <property fmtid="{D5CDD505-2E9C-101B-9397-08002B2CF9AE}" pid="4" name="ICV">
    <vt:lpwstr>B46D52C7F47F448F97AAC408E2D3AC3C_12</vt:lpwstr>
  </property>
</Properties>
</file>