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4="http://schemas.microsoft.com/office/word/2010/wordml" xmlns:wpi="http://schemas.microsoft.com/office/word/2010/wordprocessingInk" xmlns:w10="urn:schemas-microsoft-com:office:word"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body>
    <w:p w14:paraId="725B8201">
      <w:pPr>
        <w:jc w:val="left"/>
        <w:spacing w:after="0" w:line="240" w:lineRule="auto"/>
        <w:rPr>
          <w:b w:val="1"/>
          <w:sz w:val="32"/>
          <w:lang w:val="en-US" w:eastAsia="zh-CN"/>
          <w:szCs w:val="32"/>
          <w:rFonts w:ascii="宋体" w:hAnsi="宋体" w:hint="eastAsia"/>
        </w:rPr>
      </w:pPr>
      <w:r>
        <w:rPr>
          <w:b w:val="1"/>
          <w:sz w:val="32"/>
          <w:lang w:val="en-US" w:eastAsia="zh-CN"/>
          <w:szCs w:val="32"/>
          <w:rFonts w:ascii="宋体" w:hAnsi="宋体" w:hint="eastAsia"/>
        </w:rPr>
        <w:t>附件1</w:t>
      </w:r>
    </w:p>
    <w:p w14:paraId="0D71A793">
      <w:pPr>
        <w:jc w:val="center"/>
        <w:rPr>
          <w:sz w:val="20"/>
          <w:szCs w:val="20"/>
          <w:rFonts w:ascii="黑体" w:eastAsia="黑体"/>
        </w:rPr>
      </w:pPr>
      <w:r>
        <w:rPr>
          <w:sz w:val="32"/>
          <w:szCs w:val="32"/>
          <w:rFonts w:ascii="黑体" w:eastAsia="黑体" w:hint="eastAsia"/>
        </w:rPr>
        <w:t>“</w:t>
      </w:r>
      <w:r>
        <w:rPr>
          <w:sz w:val="32"/>
          <w:lang w:val="en-US" w:eastAsia="zh-CN"/>
          <w:szCs w:val="32"/>
          <w:rFonts w:ascii="黑体" w:eastAsia="黑体" w:hint="eastAsia"/>
        </w:rPr>
        <w:t>西南少数民族舞蹈剧目编创</w:t>
      </w:r>
      <w:r>
        <w:rPr>
          <w:sz w:val="32"/>
          <w:szCs w:val="32"/>
          <w:rFonts w:ascii="黑体" w:eastAsia="黑体" w:hint="eastAsia"/>
        </w:rPr>
        <w:t>人才培养”学员报名表</w:t>
      </w:r>
    </w:p>
    <w:p w14:paraId="55E75161">
      <w:pPr>
        <w:ind w:hanging="718" w:hangingChars="342" w:leftChars="-342"/>
        <w:rPr>
          <w:szCs w:val="21"/>
          <w:rFonts w:ascii="黑体" w:eastAsia="黑体"/>
        </w:rPr>
      </w:pPr>
    </w:p>
    <w:p w14:paraId="35AC3E04">
      <w:pPr>
        <w:jc w:val="left"/>
        <w:ind w:hanging="508" w:hangingChars="242" w:left="0" w:leftChars="-242"/>
        <w:rPr>
          <w:szCs w:val="21"/>
          <w:rFonts w:ascii="黑体" w:eastAsia="黑体"/>
        </w:rPr>
      </w:pPr>
      <w:r>
        <w:rPr>
          <w:szCs w:val="21"/>
          <w:rFonts w:ascii="黑体" w:eastAsia="黑体" w:hint="eastAsia"/>
        </w:rPr>
        <w:t>班次名称：</w:t>
      </w:r>
      <w:r>
        <w:rPr>
          <w:lang w:val="en-US" w:eastAsia="zh-CN"/>
          <w:szCs w:val="21"/>
          <w:rFonts w:ascii="华文中宋" w:hAnsi="华文中宋" w:eastAsia="华文中宋" w:hint="eastAsia"/>
        </w:rPr>
        <w:t xml:space="preserve">西南少数民族舞剧目编创人才培养                 </w:t>
      </w:r>
      <w:r>
        <w:rPr>
          <w:szCs w:val="21"/>
          <w:rFonts w:ascii="黑体" w:eastAsia="黑体" w:hint="eastAsia"/>
        </w:rPr>
        <w:t xml:space="preserve">填表时间： </w:t>
      </w:r>
      <w:r>
        <w:rPr>
          <w:lang w:val="en-US" w:eastAsia="zh-CN"/>
          <w:szCs w:val="21"/>
          <w:rFonts w:ascii="黑体" w:eastAsia="黑体" w:hint="eastAsia"/>
        </w:rPr>
        <w:t xml:space="preserve">   </w:t>
      </w:r>
      <w:r>
        <w:rPr>
          <w:szCs w:val="21"/>
          <w:rFonts w:ascii="黑体" w:eastAsia="黑体" w:hint="eastAsia"/>
        </w:rPr>
        <w:t>年</w:t>
      </w:r>
      <w:r>
        <w:rPr>
          <w:lang w:val="en-US" w:eastAsia="zh-CN"/>
          <w:szCs w:val="21"/>
          <w:rFonts w:ascii="黑体" w:eastAsia="黑体" w:hint="eastAsia"/>
        </w:rPr>
        <w:t xml:space="preserve">    </w:t>
      </w:r>
      <w:r>
        <w:rPr>
          <w:szCs w:val="21"/>
          <w:rFonts w:ascii="黑体" w:eastAsia="黑体" w:hint="eastAsia"/>
        </w:rPr>
        <w:t>月</w:t>
      </w:r>
      <w:r>
        <w:rPr>
          <w:lang w:val="en-US" w:eastAsia="zh-CN"/>
          <w:szCs w:val="21"/>
          <w:rFonts w:ascii="黑体" w:eastAsia="黑体" w:hint="eastAsia"/>
        </w:rPr>
        <w:t xml:space="preserve">    </w:t>
      </w:r>
      <w:r>
        <w:rPr>
          <w:szCs w:val="21"/>
          <w:rFonts w:ascii="黑体" w:eastAsia="黑体" w:hint="eastAsia"/>
        </w:rPr>
        <w:t>日</w:t>
      </w:r>
    </w:p>
    <w:tbl>
      <w:tblPr>
        <w:tblStyle w:val="4"/>
        <w:tblW w:w="10045" w:type="dxa"/>
        <w:jc w:val="center"/>
        <w:tblLayout w:type="fixed"/>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
      <w:tblGrid>
        <w:gridCol w:w="1537.000000"/>
        <w:gridCol w:w="1602.000000"/>
        <w:gridCol w:w="1567.000000"/>
        <w:gridCol w:w="795.000000"/>
        <w:gridCol w:w="328.000000"/>
        <w:gridCol w:w="1036.000000"/>
        <w:gridCol w:w="70.000000"/>
        <w:gridCol w:w="1346.000000"/>
        <w:gridCol w:w="1764.000000"/>
      </w:tblGrid>
      <w:tr w14:paraId="491F5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cantSplit/>
          <w:trHeight w:val="611" w:hRule="atLeast"/>
          <w:jc w:val="center"/>
        </w:trPr>
        <w:tc>
          <w:tcPr>
            <w:tcW w:w="1537" w:type="dxa"/>
            <w:vAlign w:val="center"/>
          </w:tcPr>
          <w:p w14:paraId="6F341A59">
            <w:pPr>
              <w:jc w:val="center"/>
              <w:spacing w:line="300" w:lineRule="exact"/>
              <w:rPr>
                <w:rFonts w:ascii="仿宋_GB2312" w:eastAsia="仿宋_GB2312"/>
              </w:rPr>
            </w:pPr>
            <w:r>
              <w:rPr>
                <w:rFonts w:ascii="仿宋_GB2312" w:eastAsia="仿宋_GB2312" w:hint="eastAsia"/>
              </w:rPr>
              <w:t>姓   名</w:t>
            </w:r>
          </w:p>
        </w:tc>
        <w:tc>
          <w:tcPr>
            <w:tcW w:w="1602" w:type="dxa"/>
            <w:vAlign w:val="center"/>
          </w:tcPr>
          <w:p w14:paraId="514A0581">
            <w:pPr>
              <w:jc w:val="center"/>
              <w:spacing w:line="300" w:lineRule="exact"/>
              <w:rPr>
                <w:rFonts w:ascii="仿宋_GB2312" w:eastAsia="仿宋_GB2312"/>
              </w:rPr>
            </w:pPr>
          </w:p>
        </w:tc>
        <w:tc>
          <w:tcPr>
            <w:tcW w:w="1567" w:type="dxa"/>
            <w:vAlign w:val="center"/>
          </w:tcPr>
          <w:p w14:paraId="350BD2AD">
            <w:pPr>
              <w:jc w:val="center"/>
              <w:spacing w:line="300" w:lineRule="exact"/>
              <w:rPr>
                <w:rFonts w:ascii="仿宋_GB2312" w:eastAsia="仿宋_GB2312"/>
              </w:rPr>
            </w:pPr>
            <w:r>
              <w:rPr>
                <w:rFonts w:ascii="仿宋_GB2312" w:eastAsia="仿宋_GB2312" w:hint="eastAsia"/>
              </w:rPr>
              <w:t>性    别</w:t>
            </w:r>
          </w:p>
        </w:tc>
        <w:tc>
          <w:tcPr>
            <w:tcW w:w="1123" w:type="dxa"/>
            <w:gridSpan w:val="2"/>
            <w:vAlign w:val="center"/>
            <w:tcBorders>
              <w:bottom w:val="single" w:color="auto" w:sz="4" w:space="0"/>
              <w:right w:val="single" w:color="auto" w:sz="4" w:space="0"/>
            </w:tcBorders>
          </w:tcPr>
          <w:p w14:paraId="3A98504E">
            <w:pPr>
              <w:jc w:val="center"/>
              <w:spacing w:line="300" w:lineRule="exact"/>
              <w:rPr>
                <w:sz w:val="24"/>
                <w:rFonts w:ascii="楷体_GB2312" w:eastAsia="楷体_GB2312"/>
              </w:rPr>
            </w:pPr>
          </w:p>
        </w:tc>
        <w:tc>
          <w:tcPr>
            <w:tcW w:w="1106" w:type="dxa"/>
            <w:gridSpan w:val="2"/>
            <w:vAlign w:val="center"/>
            <w:tcBorders>
              <w:left w:val="single" w:color="auto" w:sz="4" w:space="0"/>
              <w:bottom w:val="single" w:color="auto" w:sz="4" w:space="0"/>
              <w:right w:val="single" w:color="auto" w:sz="4" w:space="0"/>
            </w:tcBorders>
          </w:tcPr>
          <w:p w14:paraId="16FD4B4B">
            <w:pPr>
              <w:jc w:val="center"/>
              <w:spacing w:line="300" w:lineRule="exact"/>
              <w:rPr>
                <w:sz w:val="24"/>
                <w:rFonts w:ascii="楷体_GB2312" w:eastAsia="楷体_GB2312"/>
              </w:rPr>
            </w:pPr>
            <w:r>
              <w:rPr>
                <w:rFonts w:ascii="仿宋_GB2312" w:eastAsia="仿宋_GB2312" w:hint="eastAsia"/>
              </w:rPr>
              <w:t>出生年月</w:t>
            </w:r>
          </w:p>
        </w:tc>
        <w:tc>
          <w:tcPr>
            <w:tcW w:w="1346" w:type="dxa"/>
            <w:vAlign w:val="center"/>
            <w:tcBorders>
              <w:left w:val="single" w:color="auto" w:sz="4" w:space="0"/>
              <w:bottom w:val="single" w:color="auto" w:sz="4" w:space="0"/>
              <w:right w:val="single" w:color="auto" w:sz="4" w:space="0"/>
            </w:tcBorders>
          </w:tcPr>
          <w:p w14:paraId="787190F2">
            <w:pPr>
              <w:jc w:val="center"/>
              <w:spacing w:line="300" w:lineRule="exact"/>
              <w:rPr>
                <w:sz w:val="24"/>
                <w:rFonts w:ascii="楷体_GB2312" w:eastAsia="楷体_GB2312"/>
              </w:rPr>
            </w:pPr>
          </w:p>
        </w:tc>
        <w:tc>
          <w:tcPr>
            <w:tcW w:w="1764" w:type="dxa"/>
            <w:vMerge w:val="restart"/>
            <w:vAlign w:val="center"/>
            <w:tcBorders>
              <w:left w:val="single" w:color="auto" w:sz="4" w:space="0"/>
            </w:tcBorders>
          </w:tcPr>
          <w:p w14:paraId="5AB98841">
            <w:pPr>
              <w:jc w:val="center"/>
              <w:spacing w:line="300" w:lineRule="exact"/>
              <w:rPr>
                <w:sz w:val="24"/>
                <w:rFonts w:ascii="楷体_GB2312" w:eastAsia="楷体_GB2312"/>
              </w:rPr>
            </w:pPr>
            <w:r>
              <w:rPr>
                <w:rFonts w:ascii="仿宋_GB2312" w:eastAsia="仿宋_GB2312" w:hint="eastAsia"/>
              </w:rPr>
              <w:t>照片</w:t>
            </w:r>
          </w:p>
        </w:tc>
      </w:tr>
      <w:tr w14:paraId="5C084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cantSplit/>
          <w:trHeight w:val="611" w:hRule="atLeast"/>
          <w:jc w:val="center"/>
        </w:trPr>
        <w:tc>
          <w:tcPr>
            <w:tcW w:w="1537" w:type="dxa"/>
            <w:vAlign w:val="center"/>
          </w:tcPr>
          <w:p w14:paraId="4FF0E865">
            <w:pPr>
              <w:jc w:val="center"/>
              <w:spacing w:line="300" w:lineRule="exact"/>
              <w:rPr>
                <w:rFonts w:ascii="仿宋_GB2312" w:eastAsia="仿宋_GB2312"/>
              </w:rPr>
            </w:pPr>
            <w:r>
              <w:rPr>
                <w:rFonts w:ascii="仿宋_GB2312" w:eastAsia="仿宋_GB2312" w:hint="eastAsia"/>
              </w:rPr>
              <w:t>民   族</w:t>
            </w:r>
          </w:p>
        </w:tc>
        <w:tc>
          <w:tcPr>
            <w:tcW w:w="1602" w:type="dxa"/>
            <w:vAlign w:val="center"/>
          </w:tcPr>
          <w:p w14:paraId="3C2D0611">
            <w:pPr>
              <w:jc w:val="center"/>
              <w:spacing w:line="300" w:lineRule="exact"/>
              <w:rPr>
                <w:rFonts w:ascii="仿宋_GB2312" w:eastAsia="仿宋_GB2312"/>
              </w:rPr>
            </w:pPr>
          </w:p>
        </w:tc>
        <w:tc>
          <w:tcPr>
            <w:tcW w:w="1567" w:type="dxa"/>
            <w:vAlign w:val="center"/>
          </w:tcPr>
          <w:p w14:paraId="1AD1967A">
            <w:pPr>
              <w:jc w:val="center"/>
              <w:spacing w:line="300" w:lineRule="exact"/>
              <w:rPr>
                <w:rFonts w:ascii="仿宋_GB2312" w:eastAsia="仿宋_GB2312"/>
              </w:rPr>
            </w:pPr>
            <w:r>
              <w:rPr>
                <w:rFonts w:ascii="仿宋_GB2312" w:eastAsia="仿宋_GB2312" w:hint="eastAsia"/>
              </w:rPr>
              <w:t>籍   贯</w:t>
            </w:r>
          </w:p>
        </w:tc>
        <w:tc>
          <w:tcPr>
            <w:tcW w:w="1123" w:type="dxa"/>
            <w:gridSpan w:val="2"/>
            <w:vAlign w:val="center"/>
            <w:tcBorders>
              <w:right w:val="single" w:color="auto" w:sz="4" w:space="0"/>
            </w:tcBorders>
          </w:tcPr>
          <w:p w14:paraId="150E22E3">
            <w:pPr>
              <w:jc w:val="center"/>
              <w:spacing w:line="300" w:lineRule="exact"/>
              <w:rPr>
                <w:sz w:val="24"/>
                <w:rFonts w:ascii="楷体_GB2312" w:eastAsia="楷体_GB2312"/>
              </w:rPr>
            </w:pPr>
          </w:p>
        </w:tc>
        <w:tc>
          <w:tcPr>
            <w:tcW w:w="1106" w:type="dxa"/>
            <w:gridSpan w:val="2"/>
            <w:vAlign w:val="center"/>
            <w:tcBorders>
              <w:left w:val="single" w:color="auto" w:sz="4" w:space="0"/>
              <w:right w:val="single" w:color="auto" w:sz="4" w:space="0"/>
            </w:tcBorders>
          </w:tcPr>
          <w:p w14:paraId="4027C209">
            <w:pPr>
              <w:jc w:val="center"/>
              <w:spacing w:line="300" w:lineRule="exact"/>
              <w:rPr>
                <w:sz w:val="24"/>
                <w:rFonts w:ascii="楷体_GB2312" w:eastAsia="楷体_GB2312"/>
              </w:rPr>
            </w:pPr>
            <w:r>
              <w:rPr>
                <w:rFonts w:ascii="仿宋_GB2312" w:eastAsia="仿宋_GB2312" w:hint="eastAsia"/>
              </w:rPr>
              <w:t>政治面貌</w:t>
            </w:r>
          </w:p>
        </w:tc>
        <w:tc>
          <w:tcPr>
            <w:tcW w:w="1346" w:type="dxa"/>
            <w:vAlign w:val="center"/>
            <w:tcBorders>
              <w:left w:val="single" w:color="auto" w:sz="4" w:space="0"/>
              <w:right w:val="single" w:color="auto" w:sz="4" w:space="0"/>
            </w:tcBorders>
          </w:tcPr>
          <w:p w14:paraId="19862176">
            <w:pPr>
              <w:jc w:val="center"/>
              <w:spacing w:line="300" w:lineRule="exact"/>
              <w:rPr>
                <w:sz w:val="24"/>
                <w:rFonts w:ascii="楷体_GB2312" w:eastAsia="楷体_GB2312"/>
              </w:rPr>
            </w:pPr>
          </w:p>
        </w:tc>
        <w:tc>
          <w:tcPr>
            <w:tcW w:w="1764" w:type="dxa"/>
            <w:vMerge w:val="continue"/>
            <w:vAlign w:val="center"/>
            <w:tcBorders>
              <w:left w:val="single" w:color="auto" w:sz="4" w:space="0"/>
            </w:tcBorders>
          </w:tcPr>
          <w:p w14:paraId="753EE591">
            <w:pPr>
              <w:jc w:val="center"/>
              <w:spacing w:line="300" w:lineRule="exact"/>
              <w:rPr>
                <w:sz w:val="24"/>
                <w:rFonts w:ascii="楷体_GB2312" w:eastAsia="楷体_GB2312"/>
              </w:rPr>
            </w:pPr>
          </w:p>
        </w:tc>
      </w:tr>
      <w:tr w14:paraId="7EF9A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trHeight w:val="612" w:hRule="atLeast"/>
          <w:jc w:val="center"/>
        </w:trPr>
        <w:tc>
          <w:tcPr>
            <w:tcW w:w="1537" w:type="dxa"/>
            <w:vAlign w:val="center"/>
          </w:tcPr>
          <w:p w14:paraId="244FB273">
            <w:pPr>
              <w:jc w:val="center"/>
              <w:rPr>
                <w:rFonts w:ascii="仿宋_GB2312" w:eastAsia="仿宋_GB2312"/>
              </w:rPr>
            </w:pPr>
            <w:r>
              <w:rPr>
                <w:rFonts w:ascii="仿宋_GB2312" w:eastAsia="仿宋_GB2312" w:hint="eastAsia"/>
              </w:rPr>
              <w:t>专业技术职称</w:t>
            </w:r>
          </w:p>
        </w:tc>
        <w:tc>
          <w:tcPr>
            <w:tcW w:w="1602" w:type="dxa"/>
            <w:vAlign w:val="center"/>
            <w:tcBorders>
              <w:right w:val="single" w:color="auto" w:sz="4" w:space="0"/>
            </w:tcBorders>
          </w:tcPr>
          <w:p w14:paraId="45C5593D">
            <w:pPr>
              <w:jc w:val="center"/>
              <w:rPr>
                <w:rFonts w:ascii="楷体_GB2312" w:eastAsia="楷体_GB2312"/>
              </w:rPr>
            </w:pPr>
          </w:p>
        </w:tc>
        <w:tc>
          <w:tcPr>
            <w:tcW w:w="1567" w:type="dxa"/>
            <w:vAlign w:val="center"/>
            <w:tcBorders>
              <w:left w:val="single" w:color="auto" w:sz="4" w:space="0"/>
              <w:right w:val="single" w:color="auto" w:sz="4" w:space="0"/>
            </w:tcBorders>
          </w:tcPr>
          <w:p w14:paraId="3863F498">
            <w:pPr>
              <w:jc w:val="center"/>
              <w:rPr>
                <w:rFonts w:ascii="仿宋_GB2312" w:eastAsia="仿宋_GB2312"/>
              </w:rPr>
            </w:pPr>
            <w:r>
              <w:rPr>
                <w:rFonts w:ascii="仿宋_GB2312" w:eastAsia="仿宋_GB2312" w:hint="eastAsia"/>
              </w:rPr>
              <w:t>毕业院校</w:t>
            </w:r>
          </w:p>
          <w:p w14:paraId="26A63A1F">
            <w:pPr>
              <w:jc w:val="center"/>
              <w:rPr>
                <w:rFonts w:ascii="楷体_GB2312" w:eastAsia="楷体_GB2312"/>
              </w:rPr>
            </w:pPr>
            <w:r>
              <w:rPr>
                <w:rFonts w:ascii="仿宋_GB2312" w:eastAsia="仿宋_GB2312" w:hint="eastAsia"/>
              </w:rPr>
              <w:t>及专业</w:t>
            </w:r>
          </w:p>
        </w:tc>
        <w:tc>
          <w:tcPr>
            <w:tcW w:w="3575" w:type="dxa"/>
            <w:gridSpan w:val="5"/>
            <w:vAlign w:val="center"/>
            <w:tcBorders>
              <w:left w:val="single" w:color="auto" w:sz="4" w:space="0"/>
              <w:right w:val="single" w:color="auto" w:sz="4" w:space="0"/>
            </w:tcBorders>
          </w:tcPr>
          <w:p w14:paraId="2BE3FE11">
            <w:pPr>
              <w:jc w:val="center"/>
              <w:rPr>
                <w:rFonts w:ascii="楷体_GB2312" w:eastAsia="楷体_GB2312"/>
              </w:rPr>
            </w:pPr>
          </w:p>
        </w:tc>
        <w:tc>
          <w:tcPr>
            <w:tcW w:w="1764" w:type="dxa"/>
            <w:vMerge w:val="continue"/>
            <w:vAlign w:val="center"/>
            <w:tcBorders>
              <w:left w:val="single" w:color="auto" w:sz="4" w:space="0"/>
            </w:tcBorders>
          </w:tcPr>
          <w:p w14:paraId="326B6269">
            <w:pPr>
              <w:jc w:val="center"/>
              <w:rPr>
                <w:rFonts w:ascii="楷体_GB2312" w:eastAsia="楷体_GB2312"/>
              </w:rPr>
            </w:pPr>
          </w:p>
        </w:tc>
      </w:tr>
      <w:tr w14:paraId="440CE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trHeight w:val="612" w:hRule="atLeast"/>
          <w:jc w:val="center"/>
        </w:trPr>
        <w:tc>
          <w:tcPr>
            <w:tcW w:w="1537" w:type="dxa"/>
            <w:vAlign w:val="center"/>
          </w:tcPr>
          <w:p w14:paraId="6B33649B">
            <w:pPr>
              <w:jc w:val="center"/>
              <w:rPr>
                <w:lang w:val="en-US" w:eastAsia="zh-CN"/>
                <w:rFonts w:ascii="仿宋_GB2312" w:eastAsia="仿宋_GB2312" w:hint="eastAsia"/>
              </w:rPr>
            </w:pPr>
            <w:r>
              <w:rPr>
                <w:lang w:val="en-US" w:eastAsia="zh-CN"/>
                <w:rFonts w:ascii="仿宋_GB2312" w:eastAsia="仿宋_GB2312" w:hint="eastAsia"/>
              </w:rPr>
              <w:t>身份证号</w:t>
            </w:r>
          </w:p>
        </w:tc>
        <w:tc>
          <w:tcPr>
            <w:tcW w:w="6744" w:type="dxa"/>
            <w:gridSpan w:val="7"/>
            <w:vAlign w:val="center"/>
            <w:tcBorders>
              <w:right w:val="single" w:color="auto" w:sz="4" w:space="0"/>
            </w:tcBorders>
          </w:tcPr>
          <w:p w14:paraId="1E0E76C0">
            <w:pPr>
              <w:jc w:val="center"/>
              <w:rPr>
                <w:rFonts w:ascii="楷体_GB2312" w:eastAsia="楷体_GB2312"/>
              </w:rPr>
            </w:pPr>
          </w:p>
        </w:tc>
        <w:tc>
          <w:tcPr>
            <w:tcW w:w="1764" w:type="dxa"/>
            <w:vMerge w:val="continue"/>
            <w:vAlign w:val="center"/>
            <w:tcBorders>
              <w:left w:val="single" w:color="auto" w:sz="4" w:space="0"/>
            </w:tcBorders>
          </w:tcPr>
          <w:p w14:paraId="27627784">
            <w:pPr>
              <w:jc w:val="center"/>
              <w:rPr>
                <w:rFonts w:ascii="楷体_GB2312" w:eastAsia="楷体_GB2312"/>
              </w:rPr>
            </w:pPr>
          </w:p>
        </w:tc>
      </w:tr>
      <w:tr w14:paraId="22CDE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trHeight w:val="617" w:hRule="exact"/>
          <w:jc w:val="center"/>
        </w:trPr>
        <w:tc>
          <w:tcPr>
            <w:tcW w:w="1537" w:type="dxa"/>
            <w:vAlign w:val="center"/>
          </w:tcPr>
          <w:p w14:paraId="573B72EC">
            <w:pPr>
              <w:jc w:val="center"/>
              <w:spacing w:line="240" w:lineRule="exact"/>
              <w:rPr>
                <w:rFonts w:ascii="仿宋_GB2312" w:eastAsia="仿宋_GB2312"/>
              </w:rPr>
            </w:pPr>
            <w:r>
              <w:rPr>
                <w:rFonts w:ascii="仿宋_GB2312" w:eastAsia="仿宋_GB2312" w:hint="eastAsia"/>
              </w:rPr>
              <w:t>参加工作时间</w:t>
            </w:r>
          </w:p>
        </w:tc>
        <w:tc>
          <w:tcPr>
            <w:tcW w:w="3169" w:type="dxa"/>
            <w:gridSpan w:val="2"/>
            <w:vAlign w:val="center"/>
            <w:tcBorders>
              <w:right w:val="single" w:color="auto" w:sz="4" w:space="0"/>
            </w:tcBorders>
          </w:tcPr>
          <w:p w14:paraId="37D2512D">
            <w:pPr>
              <w:jc w:val="center"/>
              <w:rPr>
                <w:sz w:val="24"/>
                <w:rFonts w:ascii="楷体_GB2312" w:eastAsia="楷体_GB2312"/>
              </w:rPr>
            </w:pPr>
          </w:p>
        </w:tc>
        <w:tc>
          <w:tcPr>
            <w:tcW w:w="2159" w:type="dxa"/>
            <w:gridSpan w:val="3"/>
            <w:vAlign w:val="center"/>
            <w:tcBorders>
              <w:left w:val="single" w:color="auto" w:sz="4" w:space="0"/>
              <w:right w:val="single" w:color="auto" w:sz="4" w:space="0"/>
            </w:tcBorders>
          </w:tcPr>
          <w:p w14:paraId="2CDB22CF">
            <w:pPr>
              <w:jc w:val="center"/>
              <w:spacing w:line="240" w:lineRule="exact"/>
              <w:rPr>
                <w:rFonts w:ascii="仿宋_GB2312" w:eastAsia="仿宋_GB2312"/>
              </w:rPr>
            </w:pPr>
            <w:r>
              <w:rPr>
                <w:rFonts w:ascii="仿宋_GB2312" w:eastAsia="仿宋_GB2312" w:hint="eastAsia"/>
              </w:rPr>
              <w:t>任现职时间</w:t>
            </w:r>
          </w:p>
        </w:tc>
        <w:tc>
          <w:tcPr>
            <w:tcW w:w="3180" w:type="dxa"/>
            <w:gridSpan w:val="3"/>
            <w:vAlign w:val="center"/>
            <w:tcBorders>
              <w:left w:val="single" w:color="auto" w:sz="4" w:space="0"/>
            </w:tcBorders>
          </w:tcPr>
          <w:p w14:paraId="703F92E5">
            <w:pPr>
              <w:jc w:val="center"/>
              <w:rPr>
                <w:sz w:val="24"/>
                <w:rFonts w:ascii="楷体_GB2312" w:eastAsia="楷体_GB2312"/>
              </w:rPr>
            </w:pPr>
          </w:p>
        </w:tc>
      </w:tr>
      <w:tr w14:paraId="0523F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trHeight w:val="617" w:hRule="exact"/>
          <w:jc w:val="center"/>
        </w:trPr>
        <w:tc>
          <w:tcPr>
            <w:tcW w:w="1537" w:type="dxa"/>
            <w:vAlign w:val="center"/>
          </w:tcPr>
          <w:p w14:paraId="6E87D3A1">
            <w:pPr>
              <w:jc w:val="center"/>
              <w:spacing w:line="240" w:lineRule="exact"/>
              <w:rPr>
                <w:spacing w:val="-14"/>
                <w:rFonts w:ascii="仿宋_GB2312" w:eastAsia="仿宋_GB2312"/>
              </w:rPr>
            </w:pPr>
            <w:r>
              <w:rPr>
                <w:spacing w:val="-14"/>
                <w:rFonts w:ascii="仿宋_GB2312" w:eastAsia="仿宋_GB2312" w:hint="eastAsia"/>
              </w:rPr>
              <w:t>工作单位及职务</w:t>
            </w:r>
          </w:p>
        </w:tc>
        <w:tc>
          <w:tcPr>
            <w:tcW w:w="5328" w:type="dxa"/>
            <w:gridSpan w:val="5"/>
            <w:vAlign w:val="center"/>
            <w:tcBorders>
              <w:right w:val="single" w:color="auto" w:sz="4" w:space="0"/>
            </w:tcBorders>
          </w:tcPr>
          <w:p w14:paraId="1598DD3E">
            <w:pPr>
              <w:jc w:val="center"/>
              <w:rPr>
                <w:sz w:val="24"/>
                <w:rFonts w:ascii="楷体_GB2312" w:eastAsia="楷体_GB2312"/>
              </w:rPr>
            </w:pPr>
          </w:p>
        </w:tc>
        <w:tc>
          <w:tcPr>
            <w:tcW w:w="1416" w:type="dxa"/>
            <w:gridSpan w:val="2"/>
            <w:vAlign w:val="center"/>
            <w:tcBorders>
              <w:left w:val="single" w:color="auto" w:sz="4" w:space="0"/>
              <w:right w:val="single" w:color="auto" w:sz="4" w:space="0"/>
            </w:tcBorders>
          </w:tcPr>
          <w:p w14:paraId="7DEA3549">
            <w:pPr>
              <w:jc w:val="center"/>
              <w:spacing w:line="240" w:lineRule="exact"/>
              <w:rPr>
                <w:rFonts w:ascii="仿宋_GB2312" w:eastAsia="仿宋_GB2312"/>
              </w:rPr>
            </w:pPr>
            <w:r>
              <w:rPr>
                <w:rFonts w:ascii="仿宋_GB2312" w:eastAsia="仿宋_GB2312" w:hint="eastAsia"/>
              </w:rPr>
              <w:t>职  级</w:t>
            </w:r>
          </w:p>
        </w:tc>
        <w:tc>
          <w:tcPr>
            <w:tcW w:w="1764" w:type="dxa"/>
            <w:vAlign w:val="center"/>
            <w:tcBorders>
              <w:left w:val="single" w:color="auto" w:sz="4" w:space="0"/>
            </w:tcBorders>
          </w:tcPr>
          <w:p w14:paraId="2A70356A">
            <w:pPr>
              <w:jc w:val="center"/>
              <w:rPr>
                <w:sz w:val="24"/>
                <w:rFonts w:ascii="楷体_GB2312" w:eastAsia="楷体_GB2312"/>
              </w:rPr>
            </w:pPr>
          </w:p>
        </w:tc>
      </w:tr>
      <w:tr w14:paraId="3BF0C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trHeight w:val="617" w:hRule="exact"/>
          <w:jc w:val="center"/>
        </w:trPr>
        <w:tc>
          <w:tcPr>
            <w:tcW w:w="1537" w:type="dxa"/>
            <w:vAlign w:val="center"/>
          </w:tcPr>
          <w:p w14:paraId="67AEA653">
            <w:pPr>
              <w:jc w:val="center"/>
              <w:spacing w:line="240" w:lineRule="exact"/>
              <w:rPr>
                <w:rFonts w:ascii="仿宋_GB2312" w:eastAsia="仿宋_GB2312"/>
              </w:rPr>
            </w:pPr>
            <w:r>
              <w:rPr>
                <w:lang w:val="en-US" w:eastAsia="zh-CN"/>
                <w:rFonts w:ascii="仿宋_GB2312" w:eastAsia="仿宋_GB2312" w:hint="eastAsia"/>
              </w:rPr>
              <w:t>第一</w:t>
            </w:r>
            <w:r>
              <w:rPr>
                <w:rFonts w:ascii="仿宋_GB2312" w:eastAsia="仿宋_GB2312" w:hint="eastAsia"/>
              </w:rPr>
              <w:t>学历</w:t>
            </w:r>
          </w:p>
        </w:tc>
        <w:tc>
          <w:tcPr>
            <w:tcW w:w="3169" w:type="dxa"/>
            <w:gridSpan w:val="2"/>
            <w:vAlign w:val="center"/>
            <w:tcBorders>
              <w:right w:val="single" w:color="auto" w:sz="4" w:space="0"/>
            </w:tcBorders>
          </w:tcPr>
          <w:p w14:paraId="226863C4">
            <w:pPr>
              <w:jc w:val="center"/>
              <w:rPr>
                <w:sz w:val="24"/>
                <w:rFonts w:ascii="楷体_GB2312" w:eastAsia="楷体_GB2312"/>
              </w:rPr>
            </w:pPr>
          </w:p>
        </w:tc>
        <w:tc>
          <w:tcPr>
            <w:tcW w:w="2159" w:type="dxa"/>
            <w:gridSpan w:val="3"/>
            <w:vAlign w:val="center"/>
            <w:tcBorders>
              <w:left w:val="single" w:color="auto" w:sz="4" w:space="0"/>
            </w:tcBorders>
          </w:tcPr>
          <w:p w14:paraId="55083F45">
            <w:pPr>
              <w:jc w:val="center"/>
              <w:rPr>
                <w:sz w:val="24"/>
                <w:lang w:val="en-US" w:eastAsia="zh-CN"/>
                <w:rFonts w:ascii="楷体_GB2312" w:eastAsia="楷体_GB2312" w:hint="default"/>
              </w:rPr>
            </w:pPr>
            <w:r>
              <w:rPr>
                <w:lang w:val="en-US" w:eastAsia="zh-CN"/>
                <w:rFonts w:ascii="仿宋_GB2312" w:eastAsia="仿宋_GB2312" w:hint="eastAsia"/>
              </w:rPr>
              <w:t>最高学历</w:t>
            </w:r>
          </w:p>
        </w:tc>
        <w:tc>
          <w:tcPr>
            <w:tcW w:w="3180" w:type="dxa"/>
            <w:gridSpan w:val="3"/>
            <w:vAlign w:val="center"/>
            <w:tcBorders>
              <w:left w:val="single" w:color="auto" w:sz="4" w:space="0"/>
            </w:tcBorders>
          </w:tcPr>
          <w:p w14:paraId="47AC4079">
            <w:pPr>
              <w:jc w:val="center"/>
              <w:rPr>
                <w:sz w:val="24"/>
                <w:rFonts w:ascii="楷体_GB2312" w:eastAsia="楷体_GB2312"/>
              </w:rPr>
            </w:pPr>
          </w:p>
        </w:tc>
      </w:tr>
      <w:tr w14:paraId="1BF2C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trHeight w:val="618" w:hRule="atLeast"/>
          <w:jc w:val="center"/>
        </w:trPr>
        <w:tc>
          <w:tcPr>
            <w:tcW w:w="1537" w:type="dxa"/>
            <w:vAlign w:val="center"/>
            <w:tcBorders>
              <w:bottom w:val="single" w:color="auto" w:sz="4" w:space="0"/>
            </w:tcBorders>
          </w:tcPr>
          <w:p w14:paraId="1998F413">
            <w:pPr>
              <w:jc w:val="center"/>
              <w:rPr>
                <w:rFonts w:ascii="仿宋_GB2312" w:eastAsia="仿宋_GB2312"/>
              </w:rPr>
            </w:pPr>
            <w:r>
              <w:rPr>
                <w:rFonts w:ascii="仿宋_GB2312" w:eastAsia="仿宋_GB2312" w:hint="eastAsia"/>
              </w:rPr>
              <w:t>通讯地址</w:t>
            </w:r>
          </w:p>
        </w:tc>
        <w:tc>
          <w:tcPr>
            <w:tcW w:w="5328" w:type="dxa"/>
            <w:gridSpan w:val="5"/>
            <w:vAlign w:val="center"/>
            <w:tcBorders>
              <w:right w:val="single" w:color="auto" w:sz="4" w:space="0"/>
            </w:tcBorders>
          </w:tcPr>
          <w:p w14:paraId="272A2741">
            <w:pPr>
              <w:jc w:val="center"/>
              <w:rPr>
                <w:sz w:val="24"/>
                <w:rFonts w:ascii="楷体_GB2312" w:eastAsia="楷体_GB2312"/>
              </w:rPr>
            </w:pPr>
          </w:p>
        </w:tc>
        <w:tc>
          <w:tcPr>
            <w:tcW w:w="1416" w:type="dxa"/>
            <w:gridSpan w:val="2"/>
            <w:vAlign w:val="center"/>
            <w:tcBorders>
              <w:left w:val="single" w:color="auto" w:sz="4" w:space="0"/>
              <w:right w:val="single" w:color="auto" w:sz="4" w:space="0"/>
            </w:tcBorders>
          </w:tcPr>
          <w:p w14:paraId="3633F520">
            <w:pPr>
              <w:jc w:val="center"/>
              <w:rPr>
                <w:sz w:val="24"/>
                <w:rFonts w:ascii="楷体_GB2312" w:eastAsia="楷体_GB2312"/>
              </w:rPr>
            </w:pPr>
            <w:r>
              <w:rPr>
                <w:rFonts w:ascii="仿宋_GB2312" w:eastAsia="仿宋_GB2312" w:hint="eastAsia"/>
              </w:rPr>
              <w:t>邮  编</w:t>
            </w:r>
          </w:p>
        </w:tc>
        <w:tc>
          <w:tcPr>
            <w:tcW w:w="1764" w:type="dxa"/>
            <w:vAlign w:val="center"/>
            <w:tcBorders>
              <w:left w:val="single" w:color="auto" w:sz="4" w:space="0"/>
            </w:tcBorders>
          </w:tcPr>
          <w:p w14:paraId="5B0FC3F2">
            <w:pPr>
              <w:jc w:val="center"/>
              <w:rPr>
                <w:sz w:val="24"/>
                <w:rFonts w:ascii="楷体_GB2312" w:eastAsia="楷体_GB2312"/>
              </w:rPr>
            </w:pPr>
          </w:p>
        </w:tc>
      </w:tr>
      <w:tr w14:paraId="2A63D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trHeight w:val="616" w:hRule="atLeast"/>
          <w:jc w:val="center"/>
        </w:trPr>
        <w:tc>
          <w:tcPr>
            <w:tcW w:w="1537" w:type="dxa"/>
            <w:vMerge w:val="restart"/>
            <w:vAlign w:val="center"/>
            <w:tcBorders>
              <w:top w:val="single" w:color="auto" w:sz="4" w:space="0"/>
            </w:tcBorders>
          </w:tcPr>
          <w:p w14:paraId="3F67EEF7">
            <w:pPr>
              <w:jc w:val="center"/>
              <w:rPr>
                <w:rFonts w:ascii="仿宋_GB2312" w:eastAsia="仿宋_GB2312"/>
              </w:rPr>
            </w:pPr>
            <w:r>
              <w:rPr>
                <w:rFonts w:ascii="仿宋_GB2312" w:eastAsia="仿宋_GB2312" w:hint="eastAsia"/>
              </w:rPr>
              <w:t>联系方式</w:t>
            </w:r>
          </w:p>
        </w:tc>
        <w:tc>
          <w:tcPr>
            <w:tcW w:w="1602" w:type="dxa"/>
            <w:vAlign w:val="center"/>
            <w:tcBorders>
              <w:right w:val="single" w:color="auto" w:sz="4" w:space="0"/>
            </w:tcBorders>
          </w:tcPr>
          <w:p w14:paraId="769D7F54">
            <w:pPr>
              <w:jc w:val="center"/>
              <w:rPr>
                <w:rFonts w:ascii="仿宋_GB2312" w:eastAsia="仿宋_GB2312"/>
              </w:rPr>
            </w:pPr>
            <w:r>
              <w:rPr>
                <w:rFonts w:ascii="仿宋_GB2312" w:eastAsia="仿宋_GB2312" w:hint="eastAsia"/>
              </w:rPr>
              <w:t>移动电话</w:t>
            </w:r>
          </w:p>
        </w:tc>
        <w:tc>
          <w:tcPr>
            <w:tcW w:w="2362" w:type="dxa"/>
            <w:gridSpan w:val="2"/>
            <w:vAlign w:val="center"/>
            <w:tcBorders>
              <w:left w:val="single" w:color="auto" w:sz="4" w:space="0"/>
            </w:tcBorders>
          </w:tcPr>
          <w:p w14:paraId="06925D86">
            <w:pPr>
              <w:jc w:val="center"/>
              <w:rPr>
                <w:rFonts w:ascii="楷体_GB2312" w:eastAsia="楷体_GB2312"/>
              </w:rPr>
            </w:pPr>
          </w:p>
        </w:tc>
        <w:tc>
          <w:tcPr>
            <w:tcW w:w="1364" w:type="dxa"/>
            <w:gridSpan w:val="2"/>
            <w:vAlign w:val="center"/>
          </w:tcPr>
          <w:p w14:paraId="3A53BC09">
            <w:pPr>
              <w:jc w:val="center"/>
              <w:rPr>
                <w:rFonts w:ascii="仿宋_GB2312" w:eastAsia="仿宋_GB2312"/>
              </w:rPr>
            </w:pPr>
            <w:r>
              <w:rPr>
                <w:rFonts w:ascii="仿宋_GB2312" w:eastAsia="仿宋_GB2312" w:hint="eastAsia"/>
              </w:rPr>
              <w:t>传   真</w:t>
            </w:r>
          </w:p>
        </w:tc>
        <w:tc>
          <w:tcPr>
            <w:tcW w:w="3180" w:type="dxa"/>
            <w:gridSpan w:val="3"/>
            <w:vAlign w:val="center"/>
          </w:tcPr>
          <w:p w14:paraId="12608450">
            <w:pPr>
              <w:jc w:val="center"/>
              <w:rPr>
                <w:sz w:val="24"/>
                <w:rFonts w:ascii="楷体_GB2312" w:eastAsia="楷体_GB2312"/>
              </w:rPr>
            </w:pPr>
          </w:p>
        </w:tc>
      </w:tr>
      <w:tr w14:paraId="78EAD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trHeight w:val="597" w:hRule="atLeast"/>
          <w:jc w:val="center"/>
        </w:trPr>
        <w:tc>
          <w:tcPr>
            <w:tcW w:w="1537" w:type="dxa"/>
            <w:vMerge w:val="continue"/>
            <w:vAlign w:val="center"/>
          </w:tcPr>
          <w:p w14:paraId="0BC4A19B">
            <w:pPr>
              <w:jc w:val="center"/>
              <w:rPr>
                <w:rFonts w:ascii="仿宋_GB2312" w:eastAsia="仿宋_GB2312"/>
              </w:rPr>
            </w:pPr>
          </w:p>
        </w:tc>
        <w:tc>
          <w:tcPr>
            <w:tcW w:w="1602" w:type="dxa"/>
            <w:vAlign w:val="center"/>
          </w:tcPr>
          <w:p w14:paraId="1513DD30">
            <w:pPr>
              <w:jc w:val="center"/>
              <w:rPr>
                <w:rFonts w:ascii="仿宋_GB2312" w:eastAsia="仿宋_GB2312"/>
              </w:rPr>
            </w:pPr>
            <w:r>
              <w:rPr>
                <w:rFonts w:ascii="仿宋_GB2312" w:eastAsia="仿宋_GB2312" w:hint="eastAsia"/>
              </w:rPr>
              <w:t>办公电话</w:t>
            </w:r>
          </w:p>
        </w:tc>
        <w:tc>
          <w:tcPr>
            <w:tcW w:w="2362" w:type="dxa"/>
            <w:gridSpan w:val="2"/>
            <w:vAlign w:val="center"/>
          </w:tcPr>
          <w:p w14:paraId="4F98ADEB">
            <w:pPr>
              <w:jc w:val="center"/>
              <w:rPr>
                <w:rFonts w:ascii="仿宋_GB2312" w:eastAsia="仿宋_GB2312"/>
              </w:rPr>
            </w:pPr>
          </w:p>
        </w:tc>
        <w:tc>
          <w:tcPr>
            <w:tcW w:w="1364" w:type="dxa"/>
            <w:gridSpan w:val="2"/>
            <w:vAlign w:val="center"/>
            <w:tcBorders>
              <w:right w:val="single" w:color="auto" w:sz="4" w:space="0"/>
            </w:tcBorders>
          </w:tcPr>
          <w:p w14:paraId="4CA7C66E">
            <w:pPr>
              <w:jc w:val="center"/>
              <w:rPr>
                <w:sz w:val="24"/>
                <w:rFonts w:ascii="楷体_GB2312" w:eastAsia="楷体_GB2312"/>
              </w:rPr>
            </w:pPr>
            <w:r>
              <w:rPr>
                <w:rFonts w:ascii="仿宋_GB2312" w:eastAsia="仿宋_GB2312" w:hint="eastAsia"/>
              </w:rPr>
              <w:t>电子邮箱</w:t>
            </w:r>
          </w:p>
        </w:tc>
        <w:tc>
          <w:tcPr>
            <w:tcW w:w="3180" w:type="dxa"/>
            <w:gridSpan w:val="3"/>
            <w:vAlign w:val="center"/>
            <w:tcBorders>
              <w:left w:val="single" w:color="auto" w:sz="4" w:space="0"/>
            </w:tcBorders>
          </w:tcPr>
          <w:p w14:paraId="3C521CB5">
            <w:pPr>
              <w:jc w:val="center"/>
              <w:rPr>
                <w:sz w:val="24"/>
                <w:rFonts w:ascii="楷体_GB2312" w:eastAsia="楷体_GB2312"/>
              </w:rPr>
            </w:pPr>
          </w:p>
        </w:tc>
      </w:tr>
      <w:tr w14:paraId="28929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cantSplit/>
          <w:trHeight w:val="3324" w:hRule="atLeast"/>
          <w:jc w:val="center"/>
        </w:trPr>
        <w:tc>
          <w:tcPr>
            <w:tcW w:w="1537" w:type="dxa"/>
            <w:vAlign w:val="center"/>
            <w:textDirection w:val="tbRlV"/>
          </w:tcPr>
          <w:p w14:paraId="078004C0">
            <w:pPr>
              <w:spacing w:line="300" w:lineRule="exact"/>
              <w:ind w:firstLine="420" w:firstLineChars="200" w:left="113" w:right="113"/>
              <w:rPr>
                <w:rFonts w:ascii="仿宋_GB2312" w:eastAsia="仿宋_GB2312"/>
              </w:rPr>
            </w:pPr>
            <w:r>
              <w:rPr>
                <w:rFonts w:ascii="仿宋_GB2312" w:eastAsia="仿宋_GB2312" w:hint="eastAsia"/>
              </w:rPr>
              <w:t>个 人 简 历</w:t>
            </w:r>
          </w:p>
        </w:tc>
        <w:tc>
          <w:tcPr>
            <w:tcW w:w="8508" w:type="dxa"/>
            <w:gridSpan w:val="8"/>
            <w:vAlign w:val="center"/>
          </w:tcPr>
          <w:p w14:paraId="1BB1D5BA">
            <w:pPr>
              <w:jc w:val="left"/>
              <w:rPr>
                <w:lang w:eastAsia="zh-CN"/>
                <w:rFonts w:ascii="仿宋_GB2312" w:eastAsia="仿宋_GB2312" w:hint="eastAsia"/>
              </w:rPr>
            </w:pPr>
            <w:r>
              <w:rPr>
                <w:lang w:eastAsia="zh-CN"/>
                <w:rFonts w:ascii="仿宋_GB2312" w:eastAsia="仿宋_GB2312" w:hint="eastAsia"/>
              </w:rPr>
              <w:t>（</w:t>
            </w:r>
            <w:r>
              <w:rPr>
                <w:lang w:val="en-US" w:eastAsia="zh-CN"/>
                <w:rFonts w:ascii="仿宋_GB2312" w:eastAsia="仿宋_GB2312" w:hint="eastAsia"/>
              </w:rPr>
              <w:t>从业、获奖情况、科研情况及本专业相关成果等</w:t>
            </w:r>
            <w:r>
              <w:rPr>
                <w:lang w:eastAsia="zh-CN"/>
                <w:rFonts w:ascii="仿宋_GB2312" w:eastAsia="仿宋_GB2312" w:hint="eastAsia"/>
              </w:rPr>
              <w:t>）</w:t>
            </w:r>
          </w:p>
          <w:p w14:paraId="78636A02">
            <w:pPr>
              <w:widowControl w:val="1"/>
              <w:jc w:val="left"/>
              <w:shd w:val="clear" w:color="auto" w:fill="FFFFFF"/>
              <w:spacing w:afterAutospacing="1" w:beforeAutospacing="1" w:line="300" w:lineRule="exact"/>
              <w:rPr>
                <w:sz w:val="24"/>
                <w:rFonts w:ascii="楷体_GB2312" w:eastAsia="楷体_GB2312"/>
              </w:rPr>
            </w:pPr>
          </w:p>
          <w:p w14:paraId="1445252A">
            <w:pPr>
              <w:widowControl w:val="1"/>
              <w:jc w:val="left"/>
              <w:shd w:val="clear" w:color="auto" w:fill="FFFFFF"/>
              <w:spacing w:afterAutospacing="1" w:beforeAutospacing="1" w:line="336" w:lineRule="atLeast"/>
              <w:rPr>
                <w:color w:val="000000"/>
                <w:kern w:val="0"/>
                <w:szCs w:val="21"/>
                <w:rFonts w:ascii="楷体_GB2312" w:hAnsi="华文仿宋" w:eastAsia="楷体_GB2312"/>
              </w:rPr>
            </w:pPr>
          </w:p>
          <w:p w14:paraId="51498962">
            <w:pPr>
              <w:spacing w:line="360" w:lineRule="exact"/>
            </w:pPr>
          </w:p>
          <w:p w14:paraId="12D10584">
            <w:pPr>
              <w:spacing w:line="360" w:lineRule="exact"/>
            </w:pPr>
          </w:p>
        </w:tc>
      </w:tr>
      <w:tr w14:paraId="4E886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trHeight w:val="2153" w:hRule="atLeast"/>
          <w:jc w:val="center"/>
        </w:trPr>
        <w:tc>
          <w:tcPr>
            <w:tcW w:w="1537" w:type="dxa"/>
            <w:vAlign w:val="center"/>
          </w:tcPr>
          <w:p w14:paraId="751043A9">
            <w:pPr>
              <w:jc w:val="center"/>
              <w:spacing w:line="300" w:lineRule="exact"/>
              <w:rPr>
                <w:lang w:val="en-US" w:eastAsia="zh-CN"/>
                <w:rFonts w:ascii="仿宋_GB2312" w:eastAsia="仿宋_GB2312" w:hint="eastAsia"/>
              </w:rPr>
            </w:pPr>
            <w:r>
              <w:rPr>
                <w:lang w:val="en-US" w:eastAsia="zh-CN"/>
                <w:rFonts w:ascii="仿宋_GB2312" w:eastAsia="仿宋_GB2312" w:hint="eastAsia"/>
              </w:rPr>
              <w:t>单</w:t>
            </w:r>
          </w:p>
          <w:p w14:paraId="2265616A">
            <w:pPr>
              <w:jc w:val="center"/>
              <w:spacing w:line="300" w:lineRule="exact"/>
              <w:rPr>
                <w:lang w:val="en-US" w:eastAsia="zh-CN"/>
                <w:rFonts w:ascii="仿宋_GB2312" w:eastAsia="仿宋_GB2312" w:hint="eastAsia"/>
              </w:rPr>
            </w:pPr>
            <w:r>
              <w:rPr>
                <w:lang w:val="en-US" w:eastAsia="zh-CN"/>
                <w:rFonts w:ascii="仿宋_GB2312" w:eastAsia="仿宋_GB2312" w:hint="eastAsia"/>
              </w:rPr>
              <w:t>位</w:t>
            </w:r>
          </w:p>
          <w:p w14:paraId="2A19B40D">
            <w:pPr>
              <w:jc w:val="center"/>
              <w:spacing w:line="300" w:lineRule="exact"/>
              <w:rPr>
                <w:lang w:val="en-US" w:eastAsia="zh-CN"/>
                <w:rFonts w:ascii="仿宋_GB2312" w:eastAsia="仿宋_GB2312" w:hint="eastAsia"/>
              </w:rPr>
            </w:pPr>
            <w:r>
              <w:rPr>
                <w:lang w:val="en-US" w:eastAsia="zh-CN"/>
                <w:rFonts w:ascii="仿宋_GB2312" w:eastAsia="仿宋_GB2312" w:hint="eastAsia"/>
              </w:rPr>
              <w:t>意</w:t>
            </w:r>
          </w:p>
          <w:p w14:paraId="37CA0FBF">
            <w:pPr>
              <w:jc w:val="center"/>
              <w:spacing w:line="300" w:lineRule="exact"/>
              <w:rPr>
                <w:lang w:val="en-US" w:eastAsia="zh-CN"/>
                <w:rFonts w:ascii="仿宋_GB2312" w:eastAsia="仿宋_GB2312" w:hint="default"/>
              </w:rPr>
            </w:pPr>
            <w:r>
              <w:rPr>
                <w:lang w:val="en-US" w:eastAsia="zh-CN"/>
                <w:rFonts w:ascii="仿宋_GB2312" w:eastAsia="仿宋_GB2312" w:hint="eastAsia"/>
              </w:rPr>
              <w:t>见</w:t>
            </w:r>
          </w:p>
        </w:tc>
        <w:tc>
          <w:tcPr>
            <w:tcW w:w="8508" w:type="dxa"/>
            <w:gridSpan w:val="8"/>
            <w:vAlign w:val="center"/>
          </w:tcPr>
          <w:p w14:paraId="74C5F1B7">
            <w:pPr>
              <w:jc w:val="center"/>
              <w:spacing w:line="360" w:lineRule="exact"/>
              <w:ind w:right="315"/>
              <w:rPr>
                <w:rFonts w:ascii="仿宋_GB2312" w:eastAsia="仿宋_GB2312"/>
              </w:rPr>
            </w:pPr>
          </w:p>
          <w:p w14:paraId="416192F0">
            <w:pPr>
              <w:jc w:val="center"/>
              <w:spacing w:line="360" w:lineRule="exact"/>
              <w:ind w:right="315"/>
              <w:rPr>
                <w:rFonts w:ascii="仿宋_GB2312" w:eastAsia="仿宋_GB2312" w:hint="eastAsia"/>
              </w:rPr>
            </w:pPr>
            <w:r>
              <w:rPr>
                <w:rFonts w:ascii="仿宋_GB2312" w:eastAsia="仿宋_GB2312" w:hint="eastAsia"/>
              </w:rPr>
              <w:t xml:space="preserve">                                                    </w:t>
            </w:r>
          </w:p>
          <w:p w14:paraId="2929CF24">
            <w:pPr>
              <w:jc w:val="center"/>
              <w:spacing w:line="360" w:lineRule="exact"/>
              <w:ind w:right="315"/>
              <w:rPr>
                <w:rFonts w:ascii="仿宋_GB2312" w:eastAsia="仿宋_GB2312" w:hint="eastAsia"/>
              </w:rPr>
            </w:pPr>
          </w:p>
          <w:p w14:paraId="40AC6011">
            <w:pPr>
              <w:jc w:val="center"/>
              <w:spacing w:line="360" w:lineRule="exact"/>
              <w:ind w:right="315"/>
              <w:rPr>
                <w:rFonts w:ascii="仿宋_GB2312" w:eastAsia="仿宋_GB2312" w:hint="eastAsia"/>
              </w:rPr>
            </w:pPr>
          </w:p>
          <w:p w14:paraId="7E4CC913">
            <w:pPr>
              <w:jc w:val="right"/>
              <w:spacing w:line="360" w:lineRule="exact"/>
              <w:ind w:right="315"/>
              <w:rPr>
                <w:rFonts w:ascii="仿宋_GB2312" w:eastAsia="仿宋_GB2312"/>
              </w:rPr>
            </w:pPr>
            <w:r>
              <w:rPr>
                <w:rFonts w:ascii="仿宋_GB2312" w:eastAsia="仿宋_GB2312" w:hint="eastAsia"/>
              </w:rPr>
              <w:t xml:space="preserve">     （单位公章）</w:t>
            </w:r>
          </w:p>
          <w:p w14:paraId="16DA1513">
            <w:pPr>
              <w:jc w:val="right"/>
              <w:spacing w:line="360" w:lineRule="exact"/>
              <w:ind w:right="210"/>
              <w:rPr>
                <w:sz w:val="24"/>
                <w:rFonts w:ascii="仿宋_GB2312" w:eastAsia="仿宋_GB2312"/>
              </w:rPr>
            </w:pPr>
            <w:r>
              <w:rPr>
                <w:rFonts w:ascii="仿宋_GB2312" w:eastAsia="仿宋_GB2312" w:hint="eastAsia"/>
              </w:rPr>
              <w:t xml:space="preserve">                                                         年     月     日</w:t>
            </w:r>
          </w:p>
        </w:tc>
      </w:tr>
    </w:tbl>
    <w:sectPr>
      <w:docGrid w:type="lines" w:linePitch="312" w:charSpace="0"/>
      <w:pgSz w:w="11906" w:h="16838"/>
      <w:pgMar w:top="1440" w:right="1800" w:bottom="1440"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14="http://schemas.microsoft.com/office/word/2010/wordml" xmlns:w="http://schemas.openxmlformats.org/wordprocessingml/2006/main"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000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000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wp14="http://schemas.microsoft.com/office/word/2010/wordprocessingDrawing" xmlns:v="urn:schemas-microsoft-com:vml" xmlns:wpi="http://schemas.microsoft.com/office/word/2010/wordprocessingInk" xmlns:w10="urn:schemas-microsoft-com:office:word" xmlns:w14="http://schemas.microsoft.com/office/word/2010/wordml" xmlns:wp="http://schemas.openxmlformats.org/drawingml/2006/wordprocessingDrawing" xmlns:wpg="http://schemas.microsoft.com/office/word/2010/wordprocessingGroup" xmlns:m="http://schemas.openxmlformats.org/officeDocument/2006/math" xmlns:wne="http://schemas.microsoft.com/office/word/2006/wordml" xmlns:r="http://schemas.openxmlformats.org/officeDocument/2006/relationships" xmlns:wps="http://schemas.microsoft.com/office/word/2010/wordprocessingShape" mc:Ignorable="w14 wp14">
  <w:abstractNum w:abstractNumId="0">
    <w:nsid w:val="00000000"/>
    <w:multiLevelType w:val="singleLevel"/>
    <w:tmpl w:val="00000000"/>
    <w:lvl w:ilvl="0" w:tentative="0">
      <w:start w:val="4"/>
      <w:numFmt w:val="chineseCounting"/>
      <w:suff w:val="space"/>
      <w:lvlText w:val="第%1条"/>
      <w:lvlJc w:val="left"/>
      <w:rPr>
        <w:b w:val="1"/>
        <w:bCs/>
        <w:rFonts w:hint="eastAsia"/>
      </w:rPr>
    </w:lvl>
  </w:abstractNum>
  <w:num w:numId="1">
    <w:abstractNumId w:val="0"/>
  </w:num>
</w:numbering>
</file>

<file path=word/settings.xml><?xml version="1.0" encoding="utf-8"?>
<w:settings xmlns:mc="http://schemas.openxmlformats.org/markup-compatibility/2006" xmlns:o="urn:schemas-microsoft-com:office:office" xmlns:w="http://schemas.openxmlformats.org/wordprocessingml/2006/main" xmlns:m="http://schemas.openxmlformats.org/officeDocument/2006/math" xmlns:w10="urn:schemas-microsoft-com:office:word" xmlns:wpsCustomData="http://www.wps.cn/officeDocument/2013/wpsCustomData" xmlns:v="urn:schemas-microsoft-com:vml" xmlns:sl="http://schemas.openxmlformats.org/schemaLibrary/2006/main" xmlns:r="http://schemas.openxmlformats.org/officeDocument/2006/relationships" xmlns:w14="http://schemas.microsoft.com/office/word/2010/wordml" mc:Ignorable="w14">
  <w:bordersDoNotSurroundHeader/>
  <w:bordersDoNotSurroundFooter/>
  <w:defaultTabStop w:val="420"/>
  <w:drawingGridVerticalSpacing w:val="156"/>
  <w:displayHorizontalDrawingGridEvery w:val="0"/>
  <w:displayVerticalDrawingGridEvery w:val="2"/>
  <w:characterSpacingControl w:val="compressPunctuation"/>
  <w:zoom w:percent="10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69154B27"/>
    <w:rsid w:val="064169F7"/>
    <w:rsid w:val="24EB0FA0"/>
    <w:rsid w:val="56695A8C"/>
    <w:rsid w:val="5A190F03"/>
    <w:rsid w:val="5B3B088D"/>
    <w:rsid w:val="5EA1139F"/>
    <w:rsid w:val="69154B27"/>
    <w:rsid w:val="7DBA66C5"/>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mc="http://schemas.openxmlformats.org/markup-compatibility/2006" xmlns:o="urn:schemas-microsoft-com:office:office" xmlns:w="http://schemas.openxmlformats.org/wordprocessingml/2006/main" xmlns:m="http://schemas.openxmlformats.org/officeDocument/2006/math" xmlns:v="urn:schemas-microsoft-com:vml" xmlns:sl="http://schemas.openxmlformats.org/schemaLibrary/2006/main" xmlns:r="http://schemas.openxmlformats.org/officeDocument/2006/relationships" xmlns:w14="http://schemas.microsoft.com/office/word/2010/wordml" xmlns:w10="urn:schemas-microsoft-com:office:word" xmlns:wpsCustomData="http://www.wps.cn/officeDocument/2013/wpsCustomData" mc:Ignorable="w14">
  <w:docDefaults>
    <w:rPrDefault>
      <w:rPr>
        <w:rFonts w:asciiTheme="minorHAnsi" w:hAnsiTheme="minorHAnsi" w:eastAsiaTheme="minorEastAsia" w:cstheme="minorBidi"/>
      </w:rPr>
    </w:rPrDefault>
    <w:p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semiHidden="0" w:unhideWhenUsed="0"/>
    <w:lsdException w:name="Body Text 2" w:semiHidden="0" w:unhideWhenUsed="0"/>
    <w:lsdException w:name="Body Text 3" w:semiHidden="0" w:unhideWhenUsed="0"/>
    <w:lsdException w:name="Body Text First Indent" w:semiHidden="0" w:unhideWhenUsed="0"/>
    <w:lsdException w:name="Body Text First Indent 2" w:semiHidden="0" w:unhideWhenUsed="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unhideWhenUsed="0"/>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rmal" w:semiHidden="0" w:unhideWhenUsed="0"/>
    <w:lsdException w:name="Normal (Web)" w:semiHidden="0" w:unhideWhenUsed="0"/>
    <w:lsdException w:name="Normal Indent" w:semiHidden="0" w:unhideWhenUsed="0"/>
    <w:lsdException w:name="Normal Table" w:unhideWhenUsed="0"/>
    <w:lsdException w:name="Note Heading" w:semiHidden="0" w:unhideWhenUsed="0"/>
    <w:lsdException w:name="Plain Text" w:semiHidden="0" w:unhideWhenUsed="0"/>
    <w:lsdException w:name="Salutation" w:semiHidden="0" w:unhideWhenUsed="0"/>
    <w:lsdException w:name="Signature" w:semiHidden="0" w:unhideWhenUsed="0"/>
    <w:lsdException w:name="Strong" w:semiHidden="0" w:unhideWhenUsed="0"/>
    <w:lsdException w:name="Subtitle" w:semiHidden="0" w:unhideWhenUsed="0"/>
    <w:lsdException w:name="Table 3D effects 1" w:semiHidden="0" w:unhideWhenUsed="0"/>
    <w:lsdException w:name="Table 3D effects 2" w:semiHidden="0" w:unhideWhenUsed="0"/>
    <w:lsdException w:name="Table 3D effects 3" w:semiHidden="0" w:unhideWhenUsed="0"/>
    <w:lsdException w:name="Table Classic 1" w:semiHidden="0" w:unhideWhenUsed="0"/>
    <w:lsdException w:name="Table Classic 2" w:semiHidden="0" w:unhideWhenUsed="0"/>
    <w:lsdException w:name="Table Classic 3" w:semiHidden="0" w:unhideWhenUsed="0"/>
    <w:lsdException w:name="Table Classic 4" w:semiHidden="0" w:unhideWhenUsed="0"/>
    <w:lsdException w:name="Table Colorful 1" w:semiHidden="0" w:unhideWhenUsed="0"/>
    <w:lsdException w:name="Table Colorful 2" w:semiHidden="0" w:unhideWhenUsed="0"/>
    <w:lsdException w:name="Table Colorful 3" w:semiHidden="0" w:unhideWhenUsed="0"/>
    <w:lsdException w:name="Table Columns 1" w:semiHidden="0" w:unhideWhenUsed="0"/>
    <w:lsdException w:name="Table Columns 2" w:semiHidden="0" w:unhideWhenUsed="0"/>
    <w:lsdException w:name="Table Columns 3" w:semiHidden="0" w:unhideWhenUsed="0"/>
    <w:lsdException w:name="Table Columns 4" w:semiHidden="0" w:unhideWhenUsed="0"/>
    <w:lsdException w:name="Table Columns 5" w:semiHidden="0" w:unhideWhenUsed="0"/>
    <w:lsdException w:name="Table Contemporary" w:semiHidden="0" w:unhideWhenUsed="0"/>
    <w:lsdException w:name="Table Elegant" w:semiHidden="0" w:unhideWhenUsed="0"/>
    <w:lsdException w:name="Table Grid" w:semiHidden="0" w:unhideWhenUsed="0"/>
    <w:lsdException w:name="Table Grid 1" w:semiHidden="0" w:unhideWhenUsed="0"/>
    <w:lsdException w:name="Table Grid 2" w:semiHidden="0" w:unhideWhenUsed="0"/>
    <w:lsdException w:name="Table Grid 3" w:semiHidden="0" w:unhideWhenUsed="0"/>
    <w:lsdException w:name="Table Grid 4" w:semiHidden="0" w:unhideWhenUsed="0"/>
    <w:lsdException w:name="Table Grid 5" w:semiHidden="0" w:unhideWhenUsed="0"/>
    <w:lsdException w:name="Table Grid 6" w:semiHidden="0" w:unhideWhenUsed="0"/>
    <w:lsdException w:name="Table Grid 7" w:semiHidden="0" w:unhideWhenUsed="0"/>
    <w:lsdException w:name="Table Grid 8" w:semiHidden="0" w:unhideWhenUsed="0"/>
    <w:lsdException w:name="Table List 1" w:semiHidden="0" w:unhideWhenUsed="0"/>
    <w:lsdException w:name="Table List 2" w:semiHidden="0" w:unhideWhenUsed="0"/>
    <w:lsdException w:name="Table List 3" w:semiHidden="0" w:unhideWhenUsed="0"/>
    <w:lsdException w:name="Table List 4" w:semiHidden="0" w:unhideWhenUsed="0"/>
    <w:lsdException w:name="Table List 5" w:semiHidden="0" w:unhideWhenUsed="0"/>
    <w:lsdException w:name="Table List 6" w:semiHidden="0" w:unhideWhenUsed="0"/>
    <w:lsdException w:name="Table List 7" w:semiHidden="0" w:unhideWhenUsed="0"/>
    <w:lsdException w:name="Table List 8" w:semiHidden="0" w:unhideWhenUsed="0"/>
    <w:lsdException w:name="Table Professional" w:semiHidden="0" w:unhideWhenUsed="0"/>
    <w:lsdException w:name="Table Simple 1" w:semiHidden="0" w:unhideWhenUsed="0"/>
    <w:lsdException w:name="Table Simple 2" w:semiHidden="0" w:unhideWhenUsed="0"/>
    <w:lsdException w:name="Table Simple 3" w:semiHidden="0" w:unhideWhenUsed="0"/>
    <w:lsdException w:name="Table Subtle 1" w:semiHidden="0" w:unhideWhenUsed="0"/>
    <w:lsdException w:name="Table Subtle 2" w:semiHidden="0" w:unhideWhenUsed="0"/>
    <w:lsdException w:name="Table Theme" w:semiHidden="0" w:unhideWhenUsed="0"/>
    <w:lsdException w:name="Table Web 1" w:semiHidden="0" w:unhideWhenUsed="0"/>
    <w:lsdException w:name="Table Web 2" w:semiHidden="0" w:unhideWhenUsed="0"/>
    <w:lsdException w:name="Table Web 3" w:semiHidden="0" w:unhideWhenUsed="0"/>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semiHidden="0" w:unhideWhenUsed="0"/>
    <w:lsdException w:name="endnote text" w:semiHidden="0" w:unhideWhenUsed="0"/>
    <w:lsdException w:name="envelope address" w:semiHidden="0" w:unhideWhenUsed="0"/>
    <w:lsdException w:name="envelope return" w:semiHidden="0" w:unhideWhenUsed="0"/>
    <w:lsdException w:name="footer" w:semiHidden="0" w:unhideWhenUsed="0"/>
    <w:lsdException w:name="footnote reference" w:semiHidden="0" w:unhideWhenUsed="0"/>
    <w:lsdException w:name="footnote text" w:semiHidden="0" w:unhideWhenUsed="0"/>
    <w:lsdException w:name="header" w:semiHidden="0" w:unhideWhenUsed="0"/>
    <w:lsdException w:name="heading 1" w:semiHidden="0" w:unhideWhenUsed="0"/>
    <w:lsdException w:name="heading 2"/>
    <w:lsdException w:name="heading 3" w:semiHidden="0" w:unhideWhenUsed="0"/>
    <w:lsdException w:name="heading 4"/>
    <w:lsdException w:name="heading 5"/>
    <w:lsdException w:name="heading 6"/>
    <w:lsdException w:name="heading 7"/>
    <w:lsdException w:name="heading 8"/>
    <w:lsdException w:name="heading 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semiHidden="0" w:unhideWhenUsed="0"/>
    <w:lsdException w:name="page number" w:semiHidden="0" w:unhideWhenUsed="0"/>
    <w:lsdException w:name="table of authorities" w:semiHidden="0"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atentStyles>
  <w:style w:type="paragraph" w:styleId="1" w:default="1">
    <w:name w:val="Normal"/>
    <w:uiPriority w:val="0"/>
    <w:qFormat/>
    <w:pPr>
      <w:widowControl w:val="0"/>
      <w:jc w:val="both"/>
    </w:pPr>
    <w:rPr>
      <w:sz w:val="21"/>
      <w:lang w:val="en-US" w:eastAsia="zh-CN" w:bidi="ar-SA"/>
      <w:kern w:val="2"/>
      <w:szCs w:val="24"/>
      <w:rFonts w:ascii="等线" w:hAnsi="等线" w:eastAsia="等线" w:cs="宋体"/>
    </w:rPr>
  </w:style>
  <w:style w:type="paragraph" w:styleId="2">
    <w:name w:val="heading 3"/>
    <w:basedOn w:val="1"/>
    <w:uiPriority w:val="0"/>
    <w:qFormat/>
    <w:pPr>
      <w:keepNext w:val="1"/>
      <w:keepLines w:val="1"/>
      <w:outlineLvl w:val="2"/>
      <w:spacing w:after="260" w:afterAutospacing="0" w:before="260" w:beforeAutospacing="0" w:line="413" w:lineRule="auto"/>
    </w:pPr>
    <w:rPr>
      <w:b w:val="1"/>
      <w:sz w:val="32"/>
    </w:rPr>
  </w:style>
  <w:style w:type="character" w:styleId="6" w:default="1">
    <w:name w:val="Default Paragraph Font"/>
    <w:uiPriority w:val="0"/>
    <w:semiHidden/>
    <w:qFormat/>
  </w:style>
  <w:style w:type="table" w:styleId="4" w:default="1">
    <w:name w:val="Normal Table"/>
    <w:uiPriority w:val="0"/>
    <w:semiHidden/>
    <w:qFormat/>
    <w:tblPr>
      <w:tblCellMar>
        <w:top w:type="dxa" w:w="0.000000"/>
        <w:bottom w:type="dxa" w:w="0.000000"/>
        <w:left w:type="dxa" w:w="108.000000"/>
        <w:right w:type="dxa" w:w="108.000000"/>
      </w:tblCellMar>
    </w:tblPr>
  </w:style>
  <w:style w:type="paragraph" w:styleId="3">
    <w:name w:val="Body Text"/>
    <w:basedOn w:val="1"/>
    <w:uiPriority w:val="1"/>
    <w:qFormat/>
    <w:rPr>
      <w:sz w:val="24"/>
    </w:rPr>
  </w:style>
  <w:style w:type="table" w:styleId="5">
    <w:name w:val="Table Grid"/>
    <w:basedOn w:val="4"/>
    <w:uiPriority w:val="0"/>
    <w:qFormat/>
    <w:pPr>
      <w:widowControl w:val="0"/>
      <w:jc w:val="both"/>
    </w:pPr>
    <w:rPr>
      <w:sz w:val="20"/>
      <w:kern w:val="0"/>
      <w:szCs w:val="20"/>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4" Type="http://schemas.openxmlformats.org/officeDocument/2006/relationships/numbering" Target="numbering.xml" /><Relationship Id="rId1" Type="http://schemas.openxmlformats.org/officeDocument/2006/relationships/settings" Target="settings.xml" /><Relationship Id="rId3" Type="http://schemas.openxmlformats.org/officeDocument/2006/relationships/theme" Target="theme/theme1.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
        <a:ea typeface=""/>
        <a:cs typeface=""/>
        <a:font script="Hant" typeface="新細明體"/>
        <a:font script="Arab" typeface="Times New Roman"/>
        <a:font script="Knda" typeface="Tunga"/>
        <a:font script="Taml" typeface="Latha"/>
        <a:font script="Ethi" typeface="Nyala"/>
        <a:font script="Hans" typeface="宋体"/>
        <a:font script="Guru" typeface="Raavi"/>
        <a:font script="Yiii" typeface="Microsoft Yi Baiti"/>
        <a:font script="Thaa" typeface="MV Boli"/>
        <a:font script="Jpan" typeface="ＭＳ ゴシック"/>
        <a:font script="Beng" typeface="Vrinda"/>
        <a:font script="Uigh" typeface="Microsoft Uighur"/>
        <a:font script="Thai" typeface="Angsana New"/>
        <a:font script="Gujr" typeface="Shruti"/>
        <a:font script="Syrc" typeface="Estrangelo Edessa"/>
        <a:font script="Khmr" typeface="MoolBoran"/>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Times New Roman"/>
        <a:font script="Sinh" typeface="Iskoola Pota"/>
        <a:font script="Geor" typeface="Sylfaen"/>
        <a:font script="Laoo" typeface="DokChampa"/>
        <a:font script="Tibt" typeface="Microsoft Himalaya"/>
        <a:font script="Viet" typeface="Times New Roman"/>
      </a:majorFont>
      <a:minorFont>
        <a:latin typeface="Calibri" panose=""/>
        <a:ea typeface=""/>
        <a:cs typeface=""/>
        <a:font script="Hant" typeface="新細明體"/>
        <a:font script="Arab" typeface="Arial"/>
        <a:font script="Knda" typeface="Tunga"/>
        <a:font script="Taml" typeface="Latha"/>
        <a:font script="Ethi" typeface="Nyala"/>
        <a:font script="Hans" typeface="宋体"/>
        <a:font script="Guru" typeface="Raavi"/>
        <a:font script="Yiii" typeface="Microsoft Yi Baiti"/>
        <a:font script="Thaa" typeface="MV Boli"/>
        <a:font script="Jpan" typeface="ＭＳ 明朝"/>
        <a:font script="Beng" typeface="Vrinda"/>
        <a:font script="Uigh" typeface="Microsoft Uighur"/>
        <a:font script="Thai" typeface="Cordia New"/>
        <a:font script="Gujr" typeface="Shruti"/>
        <a:font script="Syrc" typeface="Estrangelo Edessa"/>
        <a:font script="Khmr" typeface="DaunPenh"/>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Arial"/>
        <a:font script="Sinh" typeface="Iskoola Pota"/>
        <a:font script="Geor" typeface="Sylfaen"/>
        <a:font script="Laoo" typeface="DokChampa"/>
        <a:font script="Tibt" typeface="Microsoft Himalaya"/>
        <a:font script="Viet"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22</TotalTime>
  <Pages>4</Pages>
  <Words>833</Words>
  <Characters>844</Characters>
  <Application>WPS Office_12.1.0.19770_F1E327BC-269C-435d-A152-05C5408002CA</Application>
  <DocSecurity>0</DocSecurity>
  <Lines>0</Lines>
  <Paragraphs>0</Paragraphs>
  <ScaleCrop>false</ScaleCrop>
  <Company/>
  <LinksUpToDate>false</LinksUpToDate>
  <CharactersWithSpaces>1302</CharactersWithSpaces>
  <SharedDoc>false</SharedDoc>
  <HyperlinksChanged>false</HyperlinksChanged>
</Properties>
</file>

<file path=docProps/core.xml><?xml version="1.0" encoding="utf-8"?>
<cp:coreProperties xmlns:cp="http://schemas.openxmlformats.org/package/2006/metadata/core-properties" xmlns:dcterms="http://purl.org/dc/terms/" xmlns:dc="http://purl.org/dc/elements/1.1/" xmlns:dcmitype="http://purl.org/dc/dcmitype/" xmlns:xsi="http://www.w3.org/2001/XMLSchema-instance">
  <dc:title/>
  <dc:subject/>
  <dc:creator>what？</dc:creator>
  <cp:keywords/>
  <dc:description/>
  <cp:lastModifiedBy>Apple</cp:lastModifiedBy>
  <cp:revision>1</cp:revision>
  <dcterms:created xsi:type="dcterms:W3CDTF">2022-06-21T05:00:00Z</dcterms:created>
  <dcterms:modified xsi:type="dcterms:W3CDTF">2025-02-28T18:58:24Z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FD176B544F2744D4A2635C2998EDD69E_13</vt:lpwstr>
  </property>
  <property fmtid="{D5CDD505-2E9C-101B-9397-08002B2CF9AE}" pid="4" name="KSOTemplateDocerSaveRecord">
    <vt:lpwstr>eyJoZGlkIjoiYjk5ODM0YmMxOWJiYWQyNDU4MGIzYWRmYTA0ZmI5NDcifQ==</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B8201">
      <w:pPr>
        <w:spacing w:after="0" w:line="240" w:lineRule="auto"/>
        <w:jc w:val="left"/>
        <w:rPr>
          <w:rFonts w:hint="eastAsia" w:ascii="宋体" w:hAnsi="宋体"/>
          <w:b/>
          <w:sz w:val="32"/>
          <w:szCs w:val="32"/>
          <w:lang w:val="en-US" w:eastAsia="zh-CN"/>
        </w:rPr>
      </w:pPr>
      <w:r>
        <w:rPr>
          <w:rFonts w:hint="eastAsia" w:ascii="宋体" w:hAnsi="宋体"/>
          <w:b/>
          <w:sz w:val="32"/>
          <w:szCs w:val="32"/>
          <w:lang w:val="en-US" w:eastAsia="zh-CN"/>
        </w:rPr>
        <w:t>附件1</w:t>
      </w:r>
    </w:p>
    <w:p w14:paraId="0D71A793">
      <w:pPr>
        <w:jc w:val="center"/>
        <w:rPr>
          <w:rFonts w:ascii="黑体" w:eastAsia="黑体"/>
          <w:sz w:val="20"/>
          <w:szCs w:val="20"/>
        </w:rPr>
      </w:pPr>
      <w:r>
        <w:rPr>
          <w:rFonts w:hint="eastAsia" w:ascii="黑体" w:eastAsia="黑体"/>
          <w:sz w:val="32"/>
          <w:szCs w:val="32"/>
        </w:rPr>
        <w:t>“</w:t>
      </w:r>
      <w:r>
        <w:rPr>
          <w:rFonts w:hint="eastAsia" w:ascii="黑体" w:eastAsia="黑体"/>
          <w:sz w:val="32"/>
          <w:szCs w:val="32"/>
          <w:lang w:val="en-US" w:eastAsia="zh-CN"/>
        </w:rPr>
        <w:t>西南少数民族舞蹈剧目编创</w:t>
      </w:r>
      <w:r>
        <w:rPr>
          <w:rFonts w:hint="eastAsia" w:ascii="黑体" w:eastAsia="黑体"/>
          <w:sz w:val="32"/>
          <w:szCs w:val="32"/>
        </w:rPr>
        <w:t>人才培养”学员报名表</w:t>
      </w:r>
    </w:p>
    <w:p w14:paraId="55E75161">
      <w:pPr>
        <w:ind w:leftChars="-342" w:hanging="718" w:hangingChars="342"/>
        <w:rPr>
          <w:rFonts w:ascii="黑体" w:eastAsia="黑体"/>
          <w:szCs w:val="21"/>
        </w:rPr>
      </w:pPr>
    </w:p>
    <w:p w14:paraId="35AC3E04">
      <w:pPr>
        <w:ind w:left="0" w:leftChars="-242" w:hanging="508" w:hangingChars="242"/>
        <w:jc w:val="left"/>
        <w:rPr>
          <w:rFonts w:ascii="黑体" w:eastAsia="黑体"/>
          <w:szCs w:val="21"/>
        </w:rPr>
      </w:pPr>
      <w:r>
        <w:rPr>
          <w:rFonts w:hint="eastAsia" w:ascii="黑体" w:eastAsia="黑体"/>
          <w:szCs w:val="21"/>
        </w:rPr>
        <w:t>班次名称：</w:t>
      </w:r>
      <w:r>
        <w:rPr>
          <w:rFonts w:hint="eastAsia" w:ascii="华文中宋" w:hAnsi="华文中宋" w:eastAsia="华文中宋"/>
          <w:szCs w:val="21"/>
          <w:lang w:val="en-US" w:eastAsia="zh-CN"/>
        </w:rPr>
        <w:t xml:space="preserve">西南少数民族舞剧目编创人才培养                 </w:t>
      </w:r>
      <w:r>
        <w:rPr>
          <w:rFonts w:hint="eastAsia" w:ascii="黑体" w:eastAsia="黑体"/>
          <w:szCs w:val="21"/>
        </w:rPr>
        <w:t xml:space="preserve">填表时间： </w:t>
      </w:r>
      <w:r>
        <w:rPr>
          <w:rFonts w:hint="eastAsia" w:ascii="黑体" w:eastAsia="黑体"/>
          <w:szCs w:val="21"/>
          <w:lang w:val="en-US" w:eastAsia="zh-CN"/>
        </w:rPr>
        <w:t xml:space="preserve">   </w:t>
      </w:r>
      <w:r>
        <w:rPr>
          <w:rFonts w:hint="eastAsia" w:ascii="黑体" w:eastAsia="黑体"/>
          <w:szCs w:val="21"/>
        </w:rPr>
        <w:t>年</w:t>
      </w:r>
      <w:r>
        <w:rPr>
          <w:rFonts w:hint="eastAsia" w:ascii="黑体" w:eastAsia="黑体"/>
          <w:szCs w:val="21"/>
          <w:lang w:val="en-US" w:eastAsia="zh-CN"/>
        </w:rPr>
        <w:t xml:space="preserve">    </w:t>
      </w:r>
      <w:r>
        <w:rPr>
          <w:rFonts w:hint="eastAsia" w:ascii="黑体" w:eastAsia="黑体"/>
          <w:szCs w:val="21"/>
        </w:rPr>
        <w:t>月</w:t>
      </w:r>
      <w:r>
        <w:rPr>
          <w:rFonts w:hint="eastAsia" w:ascii="黑体" w:eastAsia="黑体"/>
          <w:szCs w:val="21"/>
          <w:lang w:val="en-US" w:eastAsia="zh-CN"/>
        </w:rPr>
        <w:t xml:space="preserve">    </w:t>
      </w:r>
      <w:r>
        <w:rPr>
          <w:rFonts w:hint="eastAsia" w:ascii="黑体" w:eastAsia="黑体"/>
          <w:szCs w:val="21"/>
        </w:rPr>
        <w:t>日</w:t>
      </w:r>
    </w:p>
    <w:tbl>
      <w:tblPr>
        <w:tblStyle w:val="4"/>
        <w:tblW w:w="1004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37"/>
        <w:gridCol w:w="1602"/>
        <w:gridCol w:w="1567"/>
        <w:gridCol w:w="795"/>
        <w:gridCol w:w="328"/>
        <w:gridCol w:w="1036"/>
        <w:gridCol w:w="70"/>
        <w:gridCol w:w="1346"/>
        <w:gridCol w:w="1764"/>
      </w:tblGrid>
      <w:tr w14:paraId="491F5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1537" w:type="dxa"/>
            <w:vAlign w:val="center"/>
          </w:tcPr>
          <w:p w14:paraId="6F341A59">
            <w:pPr>
              <w:spacing w:line="300" w:lineRule="exact"/>
              <w:jc w:val="center"/>
              <w:rPr>
                <w:rFonts w:ascii="仿宋_GB2312" w:eastAsia="仿宋_GB2312"/>
              </w:rPr>
            </w:pPr>
            <w:r>
              <w:rPr>
                <w:rFonts w:hint="eastAsia" w:ascii="仿宋_GB2312" w:eastAsia="仿宋_GB2312"/>
              </w:rPr>
              <w:t>姓   名</w:t>
            </w:r>
          </w:p>
        </w:tc>
        <w:tc>
          <w:tcPr>
            <w:tcW w:w="1602" w:type="dxa"/>
            <w:vAlign w:val="center"/>
          </w:tcPr>
          <w:p w14:paraId="514A0581">
            <w:pPr>
              <w:spacing w:line="300" w:lineRule="exact"/>
              <w:jc w:val="center"/>
              <w:rPr>
                <w:rFonts w:ascii="仿宋_GB2312" w:eastAsia="仿宋_GB2312"/>
              </w:rPr>
            </w:pPr>
          </w:p>
        </w:tc>
        <w:tc>
          <w:tcPr>
            <w:tcW w:w="1567" w:type="dxa"/>
            <w:vAlign w:val="center"/>
          </w:tcPr>
          <w:p w14:paraId="350BD2AD">
            <w:pPr>
              <w:spacing w:line="300" w:lineRule="exact"/>
              <w:jc w:val="center"/>
              <w:rPr>
                <w:rFonts w:ascii="仿宋_GB2312" w:eastAsia="仿宋_GB2312"/>
              </w:rPr>
            </w:pPr>
            <w:r>
              <w:rPr>
                <w:rFonts w:hint="eastAsia" w:ascii="仿宋_GB2312" w:eastAsia="仿宋_GB2312"/>
              </w:rPr>
              <w:t>性    别</w:t>
            </w:r>
          </w:p>
        </w:tc>
        <w:tc>
          <w:tcPr>
            <w:tcW w:w="1123" w:type="dxa"/>
            <w:gridSpan w:val="2"/>
            <w:tcBorders>
              <w:bottom w:val="single" w:color="auto" w:sz="4" w:space="0"/>
              <w:right w:val="single" w:color="auto" w:sz="4" w:space="0"/>
            </w:tcBorders>
            <w:vAlign w:val="center"/>
          </w:tcPr>
          <w:p w14:paraId="3A98504E">
            <w:pPr>
              <w:spacing w:line="300" w:lineRule="exact"/>
              <w:jc w:val="center"/>
              <w:rPr>
                <w:rFonts w:ascii="楷体_GB2312" w:eastAsia="楷体_GB2312"/>
                <w:sz w:val="24"/>
              </w:rPr>
            </w:pPr>
          </w:p>
        </w:tc>
        <w:tc>
          <w:tcPr>
            <w:tcW w:w="1106" w:type="dxa"/>
            <w:gridSpan w:val="2"/>
            <w:tcBorders>
              <w:left w:val="single" w:color="auto" w:sz="4" w:space="0"/>
              <w:bottom w:val="single" w:color="auto" w:sz="4" w:space="0"/>
              <w:right w:val="single" w:color="auto" w:sz="4" w:space="0"/>
            </w:tcBorders>
            <w:vAlign w:val="center"/>
          </w:tcPr>
          <w:p w14:paraId="16FD4B4B">
            <w:pPr>
              <w:spacing w:line="300" w:lineRule="exact"/>
              <w:jc w:val="center"/>
              <w:rPr>
                <w:rFonts w:ascii="楷体_GB2312" w:eastAsia="楷体_GB2312"/>
                <w:sz w:val="24"/>
              </w:rPr>
            </w:pPr>
            <w:r>
              <w:rPr>
                <w:rFonts w:hint="eastAsia" w:ascii="仿宋_GB2312" w:eastAsia="仿宋_GB2312"/>
              </w:rPr>
              <w:t>出生年月</w:t>
            </w:r>
          </w:p>
        </w:tc>
        <w:tc>
          <w:tcPr>
            <w:tcW w:w="1346" w:type="dxa"/>
            <w:tcBorders>
              <w:left w:val="single" w:color="auto" w:sz="4" w:space="0"/>
              <w:bottom w:val="single" w:color="auto" w:sz="4" w:space="0"/>
              <w:right w:val="single" w:color="auto" w:sz="4" w:space="0"/>
            </w:tcBorders>
            <w:vAlign w:val="center"/>
          </w:tcPr>
          <w:p w14:paraId="787190F2">
            <w:pPr>
              <w:spacing w:line="300" w:lineRule="exact"/>
              <w:jc w:val="center"/>
              <w:rPr>
                <w:rFonts w:ascii="楷体_GB2312" w:eastAsia="楷体_GB2312"/>
                <w:sz w:val="24"/>
              </w:rPr>
            </w:pPr>
          </w:p>
        </w:tc>
        <w:tc>
          <w:tcPr>
            <w:tcW w:w="1764" w:type="dxa"/>
            <w:vMerge w:val="restart"/>
            <w:tcBorders>
              <w:left w:val="single" w:color="auto" w:sz="4" w:space="0"/>
            </w:tcBorders>
            <w:vAlign w:val="center"/>
          </w:tcPr>
          <w:p w14:paraId="5AB98841">
            <w:pPr>
              <w:spacing w:line="300" w:lineRule="exact"/>
              <w:jc w:val="center"/>
              <w:rPr>
                <w:rFonts w:ascii="楷体_GB2312" w:eastAsia="楷体_GB2312"/>
                <w:sz w:val="24"/>
              </w:rPr>
            </w:pPr>
            <w:r>
              <w:rPr>
                <w:rFonts w:hint="eastAsia" w:ascii="仿宋_GB2312" w:eastAsia="仿宋_GB2312"/>
              </w:rPr>
              <w:t>照片</w:t>
            </w:r>
          </w:p>
        </w:tc>
      </w:tr>
      <w:tr w14:paraId="5C084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1537" w:type="dxa"/>
            <w:vAlign w:val="center"/>
          </w:tcPr>
          <w:p w14:paraId="4FF0E865">
            <w:pPr>
              <w:spacing w:line="300" w:lineRule="exact"/>
              <w:jc w:val="center"/>
              <w:rPr>
                <w:rFonts w:ascii="仿宋_GB2312" w:eastAsia="仿宋_GB2312"/>
              </w:rPr>
            </w:pPr>
            <w:r>
              <w:rPr>
                <w:rFonts w:hint="eastAsia" w:ascii="仿宋_GB2312" w:eastAsia="仿宋_GB2312"/>
              </w:rPr>
              <w:t>民   族</w:t>
            </w:r>
          </w:p>
        </w:tc>
        <w:tc>
          <w:tcPr>
            <w:tcW w:w="1602" w:type="dxa"/>
            <w:vAlign w:val="center"/>
          </w:tcPr>
          <w:p w14:paraId="3C2D0611">
            <w:pPr>
              <w:spacing w:line="300" w:lineRule="exact"/>
              <w:jc w:val="center"/>
              <w:rPr>
                <w:rFonts w:ascii="仿宋_GB2312" w:eastAsia="仿宋_GB2312"/>
              </w:rPr>
            </w:pPr>
          </w:p>
        </w:tc>
        <w:tc>
          <w:tcPr>
            <w:tcW w:w="1567" w:type="dxa"/>
            <w:vAlign w:val="center"/>
          </w:tcPr>
          <w:p w14:paraId="1AD1967A">
            <w:pPr>
              <w:spacing w:line="300" w:lineRule="exact"/>
              <w:jc w:val="center"/>
              <w:rPr>
                <w:rFonts w:ascii="仿宋_GB2312" w:eastAsia="仿宋_GB2312"/>
              </w:rPr>
            </w:pPr>
            <w:r>
              <w:rPr>
                <w:rFonts w:hint="eastAsia" w:ascii="仿宋_GB2312" w:eastAsia="仿宋_GB2312"/>
              </w:rPr>
              <w:t>籍   贯</w:t>
            </w:r>
          </w:p>
        </w:tc>
        <w:tc>
          <w:tcPr>
            <w:tcW w:w="1123" w:type="dxa"/>
            <w:gridSpan w:val="2"/>
            <w:tcBorders>
              <w:right w:val="single" w:color="auto" w:sz="4" w:space="0"/>
            </w:tcBorders>
            <w:vAlign w:val="center"/>
          </w:tcPr>
          <w:p w14:paraId="150E22E3">
            <w:pPr>
              <w:spacing w:line="300" w:lineRule="exact"/>
              <w:jc w:val="center"/>
              <w:rPr>
                <w:rFonts w:ascii="楷体_GB2312" w:eastAsia="楷体_GB2312"/>
                <w:sz w:val="24"/>
              </w:rPr>
            </w:pPr>
          </w:p>
        </w:tc>
        <w:tc>
          <w:tcPr>
            <w:tcW w:w="1106" w:type="dxa"/>
            <w:gridSpan w:val="2"/>
            <w:tcBorders>
              <w:left w:val="single" w:color="auto" w:sz="4" w:space="0"/>
              <w:right w:val="single" w:color="auto" w:sz="4" w:space="0"/>
            </w:tcBorders>
            <w:vAlign w:val="center"/>
          </w:tcPr>
          <w:p w14:paraId="4027C209">
            <w:pPr>
              <w:spacing w:line="300" w:lineRule="exact"/>
              <w:jc w:val="center"/>
              <w:rPr>
                <w:rFonts w:ascii="楷体_GB2312" w:eastAsia="楷体_GB2312"/>
                <w:sz w:val="24"/>
              </w:rPr>
            </w:pPr>
            <w:r>
              <w:rPr>
                <w:rFonts w:hint="eastAsia" w:ascii="仿宋_GB2312" w:eastAsia="仿宋_GB2312"/>
              </w:rPr>
              <w:t>政治面貌</w:t>
            </w:r>
          </w:p>
        </w:tc>
        <w:tc>
          <w:tcPr>
            <w:tcW w:w="1346" w:type="dxa"/>
            <w:tcBorders>
              <w:left w:val="single" w:color="auto" w:sz="4" w:space="0"/>
              <w:right w:val="single" w:color="auto" w:sz="4" w:space="0"/>
            </w:tcBorders>
            <w:vAlign w:val="center"/>
          </w:tcPr>
          <w:p w14:paraId="19862176">
            <w:pPr>
              <w:spacing w:line="300" w:lineRule="exact"/>
              <w:jc w:val="center"/>
              <w:rPr>
                <w:rFonts w:ascii="楷体_GB2312" w:eastAsia="楷体_GB2312"/>
                <w:sz w:val="24"/>
              </w:rPr>
            </w:pPr>
          </w:p>
        </w:tc>
        <w:tc>
          <w:tcPr>
            <w:tcW w:w="1764" w:type="dxa"/>
            <w:vMerge w:val="continue"/>
            <w:tcBorders>
              <w:left w:val="single" w:color="auto" w:sz="4" w:space="0"/>
            </w:tcBorders>
            <w:vAlign w:val="center"/>
          </w:tcPr>
          <w:p w14:paraId="753EE591">
            <w:pPr>
              <w:spacing w:line="300" w:lineRule="exact"/>
              <w:jc w:val="center"/>
              <w:rPr>
                <w:rFonts w:ascii="楷体_GB2312" w:eastAsia="楷体_GB2312"/>
                <w:sz w:val="24"/>
              </w:rPr>
            </w:pPr>
          </w:p>
        </w:tc>
      </w:tr>
      <w:tr w14:paraId="7EF9A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537" w:type="dxa"/>
            <w:vAlign w:val="center"/>
          </w:tcPr>
          <w:p w14:paraId="244FB273">
            <w:pPr>
              <w:jc w:val="center"/>
              <w:rPr>
                <w:rFonts w:ascii="仿宋_GB2312" w:eastAsia="仿宋_GB2312"/>
              </w:rPr>
            </w:pPr>
            <w:r>
              <w:rPr>
                <w:rFonts w:hint="eastAsia" w:ascii="仿宋_GB2312" w:eastAsia="仿宋_GB2312"/>
              </w:rPr>
              <w:t>专业技术职称</w:t>
            </w:r>
          </w:p>
        </w:tc>
        <w:tc>
          <w:tcPr>
            <w:tcW w:w="1602" w:type="dxa"/>
            <w:tcBorders>
              <w:right w:val="single" w:color="auto" w:sz="4" w:space="0"/>
            </w:tcBorders>
            <w:vAlign w:val="center"/>
          </w:tcPr>
          <w:p w14:paraId="45C5593D">
            <w:pPr>
              <w:jc w:val="center"/>
              <w:rPr>
                <w:rFonts w:ascii="楷体_GB2312" w:eastAsia="楷体_GB2312"/>
              </w:rPr>
            </w:pPr>
          </w:p>
        </w:tc>
        <w:tc>
          <w:tcPr>
            <w:tcW w:w="1567" w:type="dxa"/>
            <w:tcBorders>
              <w:left w:val="single" w:color="auto" w:sz="4" w:space="0"/>
              <w:right w:val="single" w:color="auto" w:sz="4" w:space="0"/>
            </w:tcBorders>
            <w:vAlign w:val="center"/>
          </w:tcPr>
          <w:p w14:paraId="3863F498">
            <w:pPr>
              <w:jc w:val="center"/>
              <w:rPr>
                <w:rFonts w:ascii="仿宋_GB2312" w:eastAsia="仿宋_GB2312"/>
              </w:rPr>
            </w:pPr>
            <w:r>
              <w:rPr>
                <w:rFonts w:hint="eastAsia" w:ascii="仿宋_GB2312" w:eastAsia="仿宋_GB2312"/>
              </w:rPr>
              <w:t>毕业院校</w:t>
            </w:r>
          </w:p>
          <w:p w14:paraId="26A63A1F">
            <w:pPr>
              <w:jc w:val="center"/>
              <w:rPr>
                <w:rFonts w:ascii="楷体_GB2312" w:eastAsia="楷体_GB2312"/>
              </w:rPr>
            </w:pPr>
            <w:r>
              <w:rPr>
                <w:rFonts w:hint="eastAsia" w:ascii="仿宋_GB2312" w:eastAsia="仿宋_GB2312"/>
              </w:rPr>
              <w:t>及专业</w:t>
            </w:r>
          </w:p>
        </w:tc>
        <w:tc>
          <w:tcPr>
            <w:tcW w:w="3575" w:type="dxa"/>
            <w:gridSpan w:val="5"/>
            <w:tcBorders>
              <w:left w:val="single" w:color="auto" w:sz="4" w:space="0"/>
              <w:right w:val="single" w:color="auto" w:sz="4" w:space="0"/>
            </w:tcBorders>
            <w:vAlign w:val="center"/>
          </w:tcPr>
          <w:p w14:paraId="2BE3FE11">
            <w:pPr>
              <w:jc w:val="center"/>
              <w:rPr>
                <w:rFonts w:ascii="楷体_GB2312" w:eastAsia="楷体_GB2312"/>
              </w:rPr>
            </w:pPr>
          </w:p>
        </w:tc>
        <w:tc>
          <w:tcPr>
            <w:tcW w:w="1764" w:type="dxa"/>
            <w:vMerge w:val="continue"/>
            <w:tcBorders>
              <w:left w:val="single" w:color="auto" w:sz="4" w:space="0"/>
            </w:tcBorders>
            <w:vAlign w:val="center"/>
          </w:tcPr>
          <w:p w14:paraId="326B6269">
            <w:pPr>
              <w:jc w:val="center"/>
              <w:rPr>
                <w:rFonts w:ascii="楷体_GB2312" w:eastAsia="楷体_GB2312"/>
              </w:rPr>
            </w:pPr>
          </w:p>
        </w:tc>
      </w:tr>
      <w:tr w14:paraId="440CE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537" w:type="dxa"/>
            <w:vAlign w:val="center"/>
          </w:tcPr>
          <w:p w14:paraId="6B33649B">
            <w:pPr>
              <w:jc w:val="center"/>
              <w:rPr>
                <w:rFonts w:hint="eastAsia" w:ascii="仿宋_GB2312" w:eastAsia="仿宋_GB2312"/>
                <w:lang w:val="en-US" w:eastAsia="zh-CN"/>
              </w:rPr>
            </w:pPr>
            <w:r>
              <w:rPr>
                <w:rFonts w:hint="eastAsia" w:ascii="仿宋_GB2312" w:eastAsia="仿宋_GB2312"/>
                <w:lang w:val="en-US" w:eastAsia="zh-CN"/>
              </w:rPr>
              <w:t>身份证号</w:t>
            </w:r>
          </w:p>
        </w:tc>
        <w:tc>
          <w:tcPr>
            <w:tcW w:w="6744" w:type="dxa"/>
            <w:gridSpan w:val="7"/>
            <w:tcBorders>
              <w:right w:val="single" w:color="auto" w:sz="4" w:space="0"/>
            </w:tcBorders>
            <w:vAlign w:val="center"/>
          </w:tcPr>
          <w:p w14:paraId="1E0E76C0">
            <w:pPr>
              <w:jc w:val="center"/>
              <w:rPr>
                <w:rFonts w:ascii="楷体_GB2312" w:eastAsia="楷体_GB2312"/>
              </w:rPr>
            </w:pPr>
          </w:p>
        </w:tc>
        <w:tc>
          <w:tcPr>
            <w:tcW w:w="1764" w:type="dxa"/>
            <w:vMerge w:val="continue"/>
            <w:tcBorders>
              <w:left w:val="single" w:color="auto" w:sz="4" w:space="0"/>
            </w:tcBorders>
            <w:vAlign w:val="center"/>
          </w:tcPr>
          <w:p w14:paraId="27627784">
            <w:pPr>
              <w:jc w:val="center"/>
              <w:rPr>
                <w:rFonts w:ascii="楷体_GB2312" w:eastAsia="楷体_GB2312"/>
              </w:rPr>
            </w:pPr>
          </w:p>
        </w:tc>
      </w:tr>
      <w:tr w14:paraId="22CDE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7" w:hRule="exact"/>
          <w:jc w:val="center"/>
        </w:trPr>
        <w:tc>
          <w:tcPr>
            <w:tcW w:w="1537" w:type="dxa"/>
            <w:vAlign w:val="center"/>
          </w:tcPr>
          <w:p w14:paraId="573B72EC">
            <w:pPr>
              <w:spacing w:line="240" w:lineRule="exact"/>
              <w:jc w:val="center"/>
              <w:rPr>
                <w:rFonts w:ascii="仿宋_GB2312" w:eastAsia="仿宋_GB2312"/>
              </w:rPr>
            </w:pPr>
            <w:r>
              <w:rPr>
                <w:rFonts w:hint="eastAsia" w:ascii="仿宋_GB2312" w:eastAsia="仿宋_GB2312"/>
              </w:rPr>
              <w:t>参加工作时间</w:t>
            </w:r>
          </w:p>
        </w:tc>
        <w:tc>
          <w:tcPr>
            <w:tcW w:w="3169" w:type="dxa"/>
            <w:gridSpan w:val="2"/>
            <w:tcBorders>
              <w:right w:val="single" w:color="auto" w:sz="4" w:space="0"/>
            </w:tcBorders>
            <w:vAlign w:val="center"/>
          </w:tcPr>
          <w:p w14:paraId="37D2512D">
            <w:pPr>
              <w:jc w:val="center"/>
              <w:rPr>
                <w:rFonts w:ascii="楷体_GB2312" w:eastAsia="楷体_GB2312"/>
                <w:sz w:val="24"/>
              </w:rPr>
            </w:pPr>
          </w:p>
        </w:tc>
        <w:tc>
          <w:tcPr>
            <w:tcW w:w="2159" w:type="dxa"/>
            <w:gridSpan w:val="3"/>
            <w:tcBorders>
              <w:left w:val="single" w:color="auto" w:sz="4" w:space="0"/>
              <w:right w:val="single" w:color="auto" w:sz="4" w:space="0"/>
            </w:tcBorders>
            <w:vAlign w:val="center"/>
          </w:tcPr>
          <w:p w14:paraId="2CDB22CF">
            <w:pPr>
              <w:spacing w:line="240" w:lineRule="exact"/>
              <w:jc w:val="center"/>
              <w:rPr>
                <w:rFonts w:ascii="仿宋_GB2312" w:eastAsia="仿宋_GB2312"/>
              </w:rPr>
            </w:pPr>
            <w:r>
              <w:rPr>
                <w:rFonts w:hint="eastAsia" w:ascii="仿宋_GB2312" w:eastAsia="仿宋_GB2312"/>
              </w:rPr>
              <w:t>任现职时间</w:t>
            </w:r>
          </w:p>
        </w:tc>
        <w:tc>
          <w:tcPr>
            <w:tcW w:w="3180" w:type="dxa"/>
            <w:gridSpan w:val="3"/>
            <w:tcBorders>
              <w:left w:val="single" w:color="auto" w:sz="4" w:space="0"/>
            </w:tcBorders>
            <w:vAlign w:val="center"/>
          </w:tcPr>
          <w:p w14:paraId="703F92E5">
            <w:pPr>
              <w:jc w:val="center"/>
              <w:rPr>
                <w:rFonts w:ascii="楷体_GB2312" w:eastAsia="楷体_GB2312"/>
                <w:sz w:val="24"/>
              </w:rPr>
            </w:pPr>
          </w:p>
        </w:tc>
      </w:tr>
      <w:tr w14:paraId="0523F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7" w:hRule="exact"/>
          <w:jc w:val="center"/>
        </w:trPr>
        <w:tc>
          <w:tcPr>
            <w:tcW w:w="1537" w:type="dxa"/>
            <w:vAlign w:val="center"/>
          </w:tcPr>
          <w:p w14:paraId="6E87D3A1">
            <w:pPr>
              <w:spacing w:line="240" w:lineRule="exact"/>
              <w:jc w:val="center"/>
              <w:rPr>
                <w:rFonts w:ascii="仿宋_GB2312" w:eastAsia="仿宋_GB2312"/>
                <w:spacing w:val="-14"/>
              </w:rPr>
            </w:pPr>
            <w:r>
              <w:rPr>
                <w:rFonts w:hint="eastAsia" w:ascii="仿宋_GB2312" w:eastAsia="仿宋_GB2312"/>
                <w:spacing w:val="-14"/>
              </w:rPr>
              <w:t>工作单位及职务</w:t>
            </w:r>
          </w:p>
        </w:tc>
        <w:tc>
          <w:tcPr>
            <w:tcW w:w="5328" w:type="dxa"/>
            <w:gridSpan w:val="5"/>
            <w:tcBorders>
              <w:right w:val="single" w:color="auto" w:sz="4" w:space="0"/>
            </w:tcBorders>
            <w:vAlign w:val="center"/>
          </w:tcPr>
          <w:p w14:paraId="1598DD3E">
            <w:pPr>
              <w:jc w:val="center"/>
              <w:rPr>
                <w:rFonts w:ascii="楷体_GB2312" w:eastAsia="楷体_GB2312"/>
                <w:sz w:val="24"/>
              </w:rPr>
            </w:pPr>
          </w:p>
        </w:tc>
        <w:tc>
          <w:tcPr>
            <w:tcW w:w="1416" w:type="dxa"/>
            <w:gridSpan w:val="2"/>
            <w:tcBorders>
              <w:left w:val="single" w:color="auto" w:sz="4" w:space="0"/>
              <w:right w:val="single" w:color="auto" w:sz="4" w:space="0"/>
            </w:tcBorders>
            <w:vAlign w:val="center"/>
          </w:tcPr>
          <w:p w14:paraId="7DEA3549">
            <w:pPr>
              <w:spacing w:line="240" w:lineRule="exact"/>
              <w:jc w:val="center"/>
              <w:rPr>
                <w:rFonts w:ascii="仿宋_GB2312" w:eastAsia="仿宋_GB2312"/>
              </w:rPr>
            </w:pPr>
            <w:r>
              <w:rPr>
                <w:rFonts w:hint="eastAsia" w:ascii="仿宋_GB2312" w:eastAsia="仿宋_GB2312"/>
              </w:rPr>
              <w:t>职  级</w:t>
            </w:r>
          </w:p>
        </w:tc>
        <w:tc>
          <w:tcPr>
            <w:tcW w:w="1764" w:type="dxa"/>
            <w:tcBorders>
              <w:left w:val="single" w:color="auto" w:sz="4" w:space="0"/>
            </w:tcBorders>
            <w:vAlign w:val="center"/>
          </w:tcPr>
          <w:p w14:paraId="2A70356A">
            <w:pPr>
              <w:jc w:val="center"/>
              <w:rPr>
                <w:rFonts w:ascii="楷体_GB2312" w:eastAsia="楷体_GB2312"/>
                <w:sz w:val="24"/>
              </w:rPr>
            </w:pPr>
          </w:p>
        </w:tc>
      </w:tr>
      <w:tr w14:paraId="3BF0C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7" w:hRule="exact"/>
          <w:jc w:val="center"/>
        </w:trPr>
        <w:tc>
          <w:tcPr>
            <w:tcW w:w="1537" w:type="dxa"/>
            <w:vAlign w:val="center"/>
          </w:tcPr>
          <w:p w14:paraId="67AEA653">
            <w:pPr>
              <w:spacing w:line="240" w:lineRule="exact"/>
              <w:jc w:val="center"/>
              <w:rPr>
                <w:rFonts w:ascii="仿宋_GB2312" w:eastAsia="仿宋_GB2312"/>
              </w:rPr>
            </w:pPr>
            <w:r>
              <w:rPr>
                <w:rFonts w:hint="eastAsia" w:ascii="仿宋_GB2312" w:eastAsia="仿宋_GB2312"/>
                <w:lang w:val="en-US" w:eastAsia="zh-CN"/>
              </w:rPr>
              <w:t>第一</w:t>
            </w:r>
            <w:r>
              <w:rPr>
                <w:rFonts w:hint="eastAsia" w:ascii="仿宋_GB2312" w:eastAsia="仿宋_GB2312"/>
              </w:rPr>
              <w:t>学历</w:t>
            </w:r>
          </w:p>
        </w:tc>
        <w:tc>
          <w:tcPr>
            <w:tcW w:w="3169" w:type="dxa"/>
            <w:gridSpan w:val="2"/>
            <w:tcBorders>
              <w:right w:val="single" w:color="auto" w:sz="4" w:space="0"/>
            </w:tcBorders>
            <w:vAlign w:val="center"/>
          </w:tcPr>
          <w:p w14:paraId="226863C4">
            <w:pPr>
              <w:jc w:val="center"/>
              <w:rPr>
                <w:rFonts w:ascii="楷体_GB2312" w:eastAsia="楷体_GB2312"/>
                <w:sz w:val="24"/>
              </w:rPr>
            </w:pPr>
          </w:p>
        </w:tc>
        <w:tc>
          <w:tcPr>
            <w:tcW w:w="2159" w:type="dxa"/>
            <w:gridSpan w:val="3"/>
            <w:tcBorders>
              <w:left w:val="single" w:color="auto" w:sz="4" w:space="0"/>
            </w:tcBorders>
            <w:vAlign w:val="center"/>
          </w:tcPr>
          <w:p w14:paraId="55083F45">
            <w:pPr>
              <w:jc w:val="center"/>
              <w:rPr>
                <w:rFonts w:hint="default" w:ascii="楷体_GB2312" w:eastAsia="楷体_GB2312"/>
                <w:sz w:val="24"/>
                <w:lang w:val="en-US" w:eastAsia="zh-CN"/>
              </w:rPr>
            </w:pPr>
            <w:r>
              <w:rPr>
                <w:rFonts w:hint="eastAsia" w:ascii="仿宋_GB2312" w:eastAsia="仿宋_GB2312"/>
                <w:lang w:val="en-US" w:eastAsia="zh-CN"/>
              </w:rPr>
              <w:t>最高学历</w:t>
            </w:r>
          </w:p>
        </w:tc>
        <w:tc>
          <w:tcPr>
            <w:tcW w:w="3180" w:type="dxa"/>
            <w:gridSpan w:val="3"/>
            <w:tcBorders>
              <w:left w:val="single" w:color="auto" w:sz="4" w:space="0"/>
            </w:tcBorders>
            <w:vAlign w:val="center"/>
          </w:tcPr>
          <w:p w14:paraId="47AC4079">
            <w:pPr>
              <w:jc w:val="center"/>
              <w:rPr>
                <w:rFonts w:ascii="楷体_GB2312" w:eastAsia="楷体_GB2312"/>
                <w:sz w:val="24"/>
              </w:rPr>
            </w:pPr>
          </w:p>
        </w:tc>
      </w:tr>
      <w:tr w14:paraId="1BF2C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37" w:type="dxa"/>
            <w:tcBorders>
              <w:bottom w:val="single" w:color="auto" w:sz="4" w:space="0"/>
            </w:tcBorders>
            <w:vAlign w:val="center"/>
          </w:tcPr>
          <w:p w14:paraId="1998F413">
            <w:pPr>
              <w:jc w:val="center"/>
              <w:rPr>
                <w:rFonts w:ascii="仿宋_GB2312" w:eastAsia="仿宋_GB2312"/>
              </w:rPr>
            </w:pPr>
            <w:r>
              <w:rPr>
                <w:rFonts w:hint="eastAsia" w:ascii="仿宋_GB2312" w:eastAsia="仿宋_GB2312"/>
              </w:rPr>
              <w:t>通讯地址</w:t>
            </w:r>
          </w:p>
        </w:tc>
        <w:tc>
          <w:tcPr>
            <w:tcW w:w="5328" w:type="dxa"/>
            <w:gridSpan w:val="5"/>
            <w:tcBorders>
              <w:right w:val="single" w:color="auto" w:sz="4" w:space="0"/>
            </w:tcBorders>
            <w:vAlign w:val="center"/>
          </w:tcPr>
          <w:p w14:paraId="272A2741">
            <w:pPr>
              <w:jc w:val="center"/>
              <w:rPr>
                <w:rFonts w:ascii="楷体_GB2312" w:eastAsia="楷体_GB2312"/>
                <w:sz w:val="24"/>
              </w:rPr>
            </w:pPr>
          </w:p>
        </w:tc>
        <w:tc>
          <w:tcPr>
            <w:tcW w:w="1416" w:type="dxa"/>
            <w:gridSpan w:val="2"/>
            <w:tcBorders>
              <w:left w:val="single" w:color="auto" w:sz="4" w:space="0"/>
              <w:right w:val="single" w:color="auto" w:sz="4" w:space="0"/>
            </w:tcBorders>
            <w:vAlign w:val="center"/>
          </w:tcPr>
          <w:p w14:paraId="3633F520">
            <w:pPr>
              <w:jc w:val="center"/>
              <w:rPr>
                <w:rFonts w:ascii="楷体_GB2312" w:eastAsia="楷体_GB2312"/>
                <w:sz w:val="24"/>
              </w:rPr>
            </w:pPr>
            <w:r>
              <w:rPr>
                <w:rFonts w:hint="eastAsia" w:ascii="仿宋_GB2312" w:eastAsia="仿宋_GB2312"/>
              </w:rPr>
              <w:t>邮  编</w:t>
            </w:r>
          </w:p>
        </w:tc>
        <w:tc>
          <w:tcPr>
            <w:tcW w:w="1764" w:type="dxa"/>
            <w:tcBorders>
              <w:left w:val="single" w:color="auto" w:sz="4" w:space="0"/>
            </w:tcBorders>
            <w:vAlign w:val="center"/>
          </w:tcPr>
          <w:p w14:paraId="5B0FC3F2">
            <w:pPr>
              <w:jc w:val="center"/>
              <w:rPr>
                <w:rFonts w:ascii="楷体_GB2312" w:eastAsia="楷体_GB2312"/>
                <w:sz w:val="24"/>
              </w:rPr>
            </w:pPr>
          </w:p>
        </w:tc>
      </w:tr>
      <w:tr w14:paraId="2A63D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1537" w:type="dxa"/>
            <w:vMerge w:val="restart"/>
            <w:tcBorders>
              <w:top w:val="single" w:color="auto" w:sz="4" w:space="0"/>
            </w:tcBorders>
            <w:vAlign w:val="center"/>
          </w:tcPr>
          <w:p w14:paraId="3F67EEF7">
            <w:pPr>
              <w:jc w:val="center"/>
              <w:rPr>
                <w:rFonts w:ascii="仿宋_GB2312" w:eastAsia="仿宋_GB2312"/>
              </w:rPr>
            </w:pPr>
            <w:r>
              <w:rPr>
                <w:rFonts w:hint="eastAsia" w:ascii="仿宋_GB2312" w:eastAsia="仿宋_GB2312"/>
              </w:rPr>
              <w:t>联系方式</w:t>
            </w:r>
          </w:p>
        </w:tc>
        <w:tc>
          <w:tcPr>
            <w:tcW w:w="1602" w:type="dxa"/>
            <w:tcBorders>
              <w:right w:val="single" w:color="auto" w:sz="4" w:space="0"/>
            </w:tcBorders>
            <w:vAlign w:val="center"/>
          </w:tcPr>
          <w:p w14:paraId="769D7F54">
            <w:pPr>
              <w:jc w:val="center"/>
              <w:rPr>
                <w:rFonts w:ascii="仿宋_GB2312" w:eastAsia="仿宋_GB2312"/>
              </w:rPr>
            </w:pPr>
            <w:r>
              <w:rPr>
                <w:rFonts w:hint="eastAsia" w:ascii="仿宋_GB2312" w:eastAsia="仿宋_GB2312"/>
              </w:rPr>
              <w:t>移动电话</w:t>
            </w:r>
          </w:p>
        </w:tc>
        <w:tc>
          <w:tcPr>
            <w:tcW w:w="2362" w:type="dxa"/>
            <w:gridSpan w:val="2"/>
            <w:tcBorders>
              <w:left w:val="single" w:color="auto" w:sz="4" w:space="0"/>
            </w:tcBorders>
            <w:vAlign w:val="center"/>
          </w:tcPr>
          <w:p w14:paraId="06925D86">
            <w:pPr>
              <w:jc w:val="center"/>
              <w:rPr>
                <w:rFonts w:ascii="楷体_GB2312" w:eastAsia="楷体_GB2312"/>
              </w:rPr>
            </w:pPr>
          </w:p>
        </w:tc>
        <w:tc>
          <w:tcPr>
            <w:tcW w:w="1364" w:type="dxa"/>
            <w:gridSpan w:val="2"/>
            <w:vAlign w:val="center"/>
          </w:tcPr>
          <w:p w14:paraId="3A53BC09">
            <w:pPr>
              <w:jc w:val="center"/>
              <w:rPr>
                <w:rFonts w:ascii="仿宋_GB2312" w:eastAsia="仿宋_GB2312"/>
              </w:rPr>
            </w:pPr>
            <w:r>
              <w:rPr>
                <w:rFonts w:hint="eastAsia" w:ascii="仿宋_GB2312" w:eastAsia="仿宋_GB2312"/>
              </w:rPr>
              <w:t>传   真</w:t>
            </w:r>
          </w:p>
        </w:tc>
        <w:tc>
          <w:tcPr>
            <w:tcW w:w="3180" w:type="dxa"/>
            <w:gridSpan w:val="3"/>
            <w:vAlign w:val="center"/>
          </w:tcPr>
          <w:p w14:paraId="12608450">
            <w:pPr>
              <w:jc w:val="center"/>
              <w:rPr>
                <w:rFonts w:ascii="楷体_GB2312" w:eastAsia="楷体_GB2312"/>
                <w:sz w:val="24"/>
              </w:rPr>
            </w:pPr>
          </w:p>
        </w:tc>
      </w:tr>
      <w:tr w14:paraId="78EAD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1537" w:type="dxa"/>
            <w:vMerge w:val="continue"/>
            <w:vAlign w:val="center"/>
          </w:tcPr>
          <w:p w14:paraId="0BC4A19B">
            <w:pPr>
              <w:jc w:val="center"/>
              <w:rPr>
                <w:rFonts w:ascii="仿宋_GB2312" w:eastAsia="仿宋_GB2312"/>
              </w:rPr>
            </w:pPr>
          </w:p>
        </w:tc>
        <w:tc>
          <w:tcPr>
            <w:tcW w:w="1602" w:type="dxa"/>
            <w:vAlign w:val="center"/>
          </w:tcPr>
          <w:p w14:paraId="1513DD30">
            <w:pPr>
              <w:jc w:val="center"/>
              <w:rPr>
                <w:rFonts w:ascii="仿宋_GB2312" w:eastAsia="仿宋_GB2312"/>
              </w:rPr>
            </w:pPr>
            <w:r>
              <w:rPr>
                <w:rFonts w:hint="eastAsia" w:ascii="仿宋_GB2312" w:eastAsia="仿宋_GB2312"/>
              </w:rPr>
              <w:t>办公电话</w:t>
            </w:r>
          </w:p>
        </w:tc>
        <w:tc>
          <w:tcPr>
            <w:tcW w:w="2362" w:type="dxa"/>
            <w:gridSpan w:val="2"/>
            <w:vAlign w:val="center"/>
          </w:tcPr>
          <w:p w14:paraId="4F98ADEB">
            <w:pPr>
              <w:jc w:val="center"/>
              <w:rPr>
                <w:rFonts w:ascii="仿宋_GB2312" w:eastAsia="仿宋_GB2312"/>
              </w:rPr>
            </w:pPr>
          </w:p>
        </w:tc>
        <w:tc>
          <w:tcPr>
            <w:tcW w:w="1364" w:type="dxa"/>
            <w:gridSpan w:val="2"/>
            <w:tcBorders>
              <w:right w:val="single" w:color="auto" w:sz="4" w:space="0"/>
            </w:tcBorders>
            <w:vAlign w:val="center"/>
          </w:tcPr>
          <w:p w14:paraId="4CA7C66E">
            <w:pPr>
              <w:jc w:val="center"/>
              <w:rPr>
                <w:rFonts w:ascii="楷体_GB2312" w:eastAsia="楷体_GB2312"/>
                <w:sz w:val="24"/>
              </w:rPr>
            </w:pPr>
            <w:r>
              <w:rPr>
                <w:rFonts w:hint="eastAsia" w:ascii="仿宋_GB2312" w:eastAsia="仿宋_GB2312"/>
              </w:rPr>
              <w:t>电子邮箱</w:t>
            </w:r>
          </w:p>
        </w:tc>
        <w:tc>
          <w:tcPr>
            <w:tcW w:w="3180" w:type="dxa"/>
            <w:gridSpan w:val="3"/>
            <w:tcBorders>
              <w:left w:val="single" w:color="auto" w:sz="4" w:space="0"/>
            </w:tcBorders>
            <w:vAlign w:val="center"/>
          </w:tcPr>
          <w:p w14:paraId="3C521CB5">
            <w:pPr>
              <w:jc w:val="center"/>
              <w:rPr>
                <w:rFonts w:ascii="楷体_GB2312" w:eastAsia="楷体_GB2312"/>
                <w:sz w:val="24"/>
              </w:rPr>
            </w:pPr>
          </w:p>
        </w:tc>
      </w:tr>
      <w:tr w14:paraId="28929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24" w:hRule="atLeast"/>
          <w:jc w:val="center"/>
        </w:trPr>
        <w:tc>
          <w:tcPr>
            <w:tcW w:w="1537" w:type="dxa"/>
            <w:textDirection w:val="tbRlV"/>
            <w:vAlign w:val="center"/>
          </w:tcPr>
          <w:p w14:paraId="078004C0">
            <w:pPr>
              <w:spacing w:line="300" w:lineRule="exact"/>
              <w:ind w:left="113" w:right="113" w:firstLine="420" w:firstLineChars="200"/>
              <w:rPr>
                <w:rFonts w:ascii="仿宋_GB2312" w:eastAsia="仿宋_GB2312"/>
              </w:rPr>
            </w:pPr>
            <w:r>
              <w:rPr>
                <w:rFonts w:hint="eastAsia" w:ascii="仿宋_GB2312" w:eastAsia="仿宋_GB2312"/>
              </w:rPr>
              <w:t>个 人 简 历</w:t>
            </w:r>
          </w:p>
        </w:tc>
        <w:tc>
          <w:tcPr>
            <w:tcW w:w="8508" w:type="dxa"/>
            <w:gridSpan w:val="8"/>
            <w:vAlign w:val="center"/>
          </w:tcPr>
          <w:p w14:paraId="1BB1D5BA">
            <w:pPr>
              <w:jc w:val="left"/>
              <w:rPr>
                <w:rFonts w:hint="eastAsia" w:ascii="仿宋_GB2312" w:eastAsia="仿宋_GB2312"/>
                <w:lang w:eastAsia="zh-CN"/>
              </w:rPr>
            </w:pPr>
            <w:r>
              <w:rPr>
                <w:rFonts w:hint="eastAsia" w:ascii="仿宋_GB2312" w:eastAsia="仿宋_GB2312"/>
                <w:lang w:eastAsia="zh-CN"/>
              </w:rPr>
              <w:t>（</w:t>
            </w:r>
            <w:r>
              <w:rPr>
                <w:rFonts w:hint="eastAsia" w:ascii="仿宋_GB2312" w:eastAsia="仿宋_GB2312"/>
                <w:lang w:val="en-US" w:eastAsia="zh-CN"/>
              </w:rPr>
              <w:t>从业、获奖情况、科研情况及本专业相关成果等</w:t>
            </w:r>
            <w:r>
              <w:rPr>
                <w:rFonts w:hint="eastAsia" w:ascii="仿宋_GB2312" w:eastAsia="仿宋_GB2312"/>
                <w:lang w:eastAsia="zh-CN"/>
              </w:rPr>
              <w:t>）</w:t>
            </w:r>
          </w:p>
          <w:p w14:paraId="78636A02">
            <w:pPr>
              <w:widowControl/>
              <w:shd w:val="clear" w:color="auto" w:fill="FFFFFF"/>
              <w:spacing w:beforeAutospacing="1" w:afterAutospacing="1" w:line="300" w:lineRule="exact"/>
              <w:jc w:val="left"/>
              <w:textAlignment w:val="baseline"/>
              <w:rPr>
                <w:rFonts w:ascii="楷体_GB2312" w:eastAsia="楷体_GB2312"/>
                <w:sz w:val="24"/>
              </w:rPr>
            </w:pPr>
          </w:p>
          <w:p w14:paraId="1445252A">
            <w:pPr>
              <w:widowControl/>
              <w:shd w:val="clear" w:color="auto" w:fill="FFFFFF"/>
              <w:spacing w:beforeAutospacing="1" w:afterAutospacing="1" w:line="336" w:lineRule="atLeast"/>
              <w:jc w:val="left"/>
              <w:textAlignment w:val="baseline"/>
              <w:rPr>
                <w:rFonts w:ascii="楷体_GB2312" w:hAnsi="华文仿宋" w:eastAsia="楷体_GB2312"/>
                <w:color w:val="000000"/>
                <w:kern w:val="0"/>
                <w:szCs w:val="21"/>
              </w:rPr>
            </w:pPr>
          </w:p>
          <w:p w14:paraId="51498962">
            <w:pPr>
              <w:spacing w:line="360" w:lineRule="exact"/>
            </w:pPr>
          </w:p>
          <w:p w14:paraId="12D10584">
            <w:pPr>
              <w:spacing w:line="360" w:lineRule="exact"/>
            </w:pPr>
          </w:p>
        </w:tc>
      </w:tr>
      <w:tr w14:paraId="4E886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3" w:hRule="atLeast"/>
          <w:jc w:val="center"/>
        </w:trPr>
        <w:tc>
          <w:tcPr>
            <w:tcW w:w="1537" w:type="dxa"/>
            <w:vAlign w:val="center"/>
          </w:tcPr>
          <w:p w14:paraId="751043A9">
            <w:pPr>
              <w:spacing w:line="300" w:lineRule="exact"/>
              <w:jc w:val="center"/>
              <w:rPr>
                <w:rFonts w:hint="eastAsia" w:ascii="仿宋_GB2312" w:eastAsia="仿宋_GB2312"/>
                <w:lang w:val="en-US" w:eastAsia="zh-CN"/>
              </w:rPr>
            </w:pPr>
            <w:r>
              <w:rPr>
                <w:rFonts w:hint="eastAsia" w:ascii="仿宋_GB2312" w:eastAsia="仿宋_GB2312"/>
                <w:lang w:val="en-US" w:eastAsia="zh-CN"/>
              </w:rPr>
              <w:t>单</w:t>
            </w:r>
          </w:p>
          <w:p w14:paraId="2265616A">
            <w:pPr>
              <w:spacing w:line="300" w:lineRule="exact"/>
              <w:jc w:val="center"/>
              <w:rPr>
                <w:rFonts w:hint="eastAsia" w:ascii="仿宋_GB2312" w:eastAsia="仿宋_GB2312"/>
                <w:lang w:val="en-US" w:eastAsia="zh-CN"/>
              </w:rPr>
            </w:pPr>
            <w:r>
              <w:rPr>
                <w:rFonts w:hint="eastAsia" w:ascii="仿宋_GB2312" w:eastAsia="仿宋_GB2312"/>
                <w:lang w:val="en-US" w:eastAsia="zh-CN"/>
              </w:rPr>
              <w:t>位</w:t>
            </w:r>
          </w:p>
          <w:p w14:paraId="2A19B40D">
            <w:pPr>
              <w:spacing w:line="300" w:lineRule="exact"/>
              <w:jc w:val="center"/>
              <w:rPr>
                <w:rFonts w:hint="eastAsia" w:ascii="仿宋_GB2312" w:eastAsia="仿宋_GB2312"/>
                <w:lang w:val="en-US" w:eastAsia="zh-CN"/>
              </w:rPr>
            </w:pPr>
            <w:r>
              <w:rPr>
                <w:rFonts w:hint="eastAsia" w:ascii="仿宋_GB2312" w:eastAsia="仿宋_GB2312"/>
                <w:lang w:val="en-US" w:eastAsia="zh-CN"/>
              </w:rPr>
              <w:t>意</w:t>
            </w:r>
          </w:p>
          <w:p w14:paraId="37CA0FBF">
            <w:pPr>
              <w:spacing w:line="300" w:lineRule="exact"/>
              <w:jc w:val="center"/>
              <w:rPr>
                <w:rFonts w:hint="default" w:ascii="仿宋_GB2312" w:eastAsia="仿宋_GB2312"/>
                <w:lang w:val="en-US" w:eastAsia="zh-CN"/>
              </w:rPr>
            </w:pPr>
            <w:r>
              <w:rPr>
                <w:rFonts w:hint="eastAsia" w:ascii="仿宋_GB2312" w:eastAsia="仿宋_GB2312"/>
                <w:lang w:val="en-US" w:eastAsia="zh-CN"/>
              </w:rPr>
              <w:t>见</w:t>
            </w:r>
          </w:p>
        </w:tc>
        <w:tc>
          <w:tcPr>
            <w:tcW w:w="8508" w:type="dxa"/>
            <w:gridSpan w:val="8"/>
            <w:vAlign w:val="center"/>
          </w:tcPr>
          <w:p w14:paraId="74C5F1B7">
            <w:pPr>
              <w:spacing w:line="360" w:lineRule="exact"/>
              <w:ind w:right="315"/>
              <w:jc w:val="center"/>
              <w:rPr>
                <w:rFonts w:ascii="仿宋_GB2312" w:eastAsia="仿宋_GB2312"/>
              </w:rPr>
            </w:pPr>
          </w:p>
          <w:p w14:paraId="416192F0">
            <w:pPr>
              <w:spacing w:line="360" w:lineRule="exact"/>
              <w:ind w:right="315"/>
              <w:jc w:val="center"/>
              <w:rPr>
                <w:rFonts w:hint="eastAsia" w:ascii="仿宋_GB2312" w:eastAsia="仿宋_GB2312"/>
              </w:rPr>
            </w:pPr>
            <w:r>
              <w:rPr>
                <w:rFonts w:hint="eastAsia" w:ascii="仿宋_GB2312" w:eastAsia="仿宋_GB2312"/>
              </w:rPr>
              <w:t xml:space="preserve">                                                    </w:t>
            </w:r>
          </w:p>
          <w:p w14:paraId="2929CF24">
            <w:pPr>
              <w:spacing w:line="360" w:lineRule="exact"/>
              <w:ind w:right="315"/>
              <w:jc w:val="center"/>
              <w:rPr>
                <w:rFonts w:hint="eastAsia" w:ascii="仿宋_GB2312" w:eastAsia="仿宋_GB2312"/>
              </w:rPr>
            </w:pPr>
          </w:p>
          <w:p w14:paraId="40AC6011">
            <w:pPr>
              <w:spacing w:line="360" w:lineRule="exact"/>
              <w:ind w:right="315"/>
              <w:jc w:val="center"/>
              <w:rPr>
                <w:rFonts w:hint="eastAsia" w:ascii="仿宋_GB2312" w:eastAsia="仿宋_GB2312"/>
              </w:rPr>
            </w:pPr>
          </w:p>
          <w:p w14:paraId="7E4CC913">
            <w:pPr>
              <w:spacing w:line="360" w:lineRule="exact"/>
              <w:ind w:right="315"/>
              <w:jc w:val="right"/>
              <w:rPr>
                <w:rFonts w:ascii="仿宋_GB2312" w:eastAsia="仿宋_GB2312"/>
              </w:rPr>
            </w:pPr>
            <w:r>
              <w:rPr>
                <w:rFonts w:hint="eastAsia" w:ascii="仿宋_GB2312" w:eastAsia="仿宋_GB2312"/>
              </w:rPr>
              <w:t xml:space="preserve">     （单位公章）</w:t>
            </w:r>
          </w:p>
          <w:p w14:paraId="16DA1513">
            <w:pPr>
              <w:spacing w:line="360" w:lineRule="exact"/>
              <w:ind w:right="210"/>
              <w:jc w:val="right"/>
              <w:rPr>
                <w:rFonts w:ascii="仿宋_GB2312" w:eastAsia="仿宋_GB2312"/>
                <w:sz w:val="24"/>
              </w:rPr>
            </w:pPr>
            <w:r>
              <w:rPr>
                <w:rFonts w:hint="eastAsia" w:ascii="仿宋_GB2312" w:eastAsia="仿宋_GB2312"/>
              </w:rPr>
              <w:t xml:space="preserve">                                                         年     月     日</w:t>
            </w:r>
          </w:p>
        </w:tc>
      </w:tr>
    </w:tbl>
    <w:p w14:paraId="1EF826B7">
      <w:pPr>
        <w:spacing w:after="0" w:line="240" w:lineRule="auto"/>
        <w:jc w:val="left"/>
        <w:rPr>
          <w:rFonts w:hint="default" w:ascii="宋体" w:hAnsi="宋体"/>
          <w:b/>
          <w:sz w:val="32"/>
          <w:szCs w:val="32"/>
          <w:lang w:val="en-US" w:eastAsia="zh-CN"/>
        </w:rPr>
      </w:pPr>
      <w:r>
        <w:rPr>
          <w:rFonts w:hint="eastAsia" w:ascii="宋体" w:hAnsi="宋体"/>
          <w:b/>
          <w:sz w:val="32"/>
          <w:szCs w:val="32"/>
          <w:lang w:val="en-US" w:eastAsia="zh-CN"/>
        </w:rPr>
        <w:t>附件2</w:t>
      </w:r>
    </w:p>
    <w:p w14:paraId="23766484">
      <w:pPr>
        <w:pStyle w:val="2"/>
        <w:bidi w:val="0"/>
        <w:jc w:val="center"/>
        <w:rPr>
          <w:rFonts w:hint="eastAsia"/>
          <w:lang w:val="en-US" w:eastAsia="zh-CN"/>
        </w:rPr>
      </w:pPr>
      <w:r>
        <w:rPr>
          <w:rFonts w:hint="eastAsia"/>
          <w:lang w:val="en-US" w:eastAsia="zh-CN"/>
        </w:rPr>
        <w:t>同意脱产学习证明</w:t>
      </w:r>
    </w:p>
    <w:p w14:paraId="3468DCDE">
      <w:pPr>
        <w:spacing w:line="240" w:lineRule="auto"/>
        <w:ind w:firstLine="560" w:firstLineChars="20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贵州民族大学：</w:t>
      </w:r>
    </w:p>
    <w:p w14:paraId="326CFEF5">
      <w:pPr>
        <w:spacing w:line="240" w:lineRule="auto"/>
        <w:ind w:firstLine="1120" w:firstLineChars="400"/>
        <w:jc w:val="left"/>
        <w:rPr>
          <w:rFonts w:hint="default" w:ascii="宋体" w:hAnsi="宋体" w:eastAsia="宋体" w:cs="宋体"/>
          <w:color w:val="333333"/>
          <w:kern w:val="0"/>
          <w:sz w:val="28"/>
          <w:szCs w:val="28"/>
          <w:u w:val="none"/>
          <w:lang w:val="en-US" w:eastAsia="zh-CN" w:bidi="ar-SA"/>
        </w:rPr>
      </w:pPr>
      <w:r>
        <w:rPr>
          <w:rFonts w:hint="eastAsia" w:ascii="宋体" w:hAnsi="宋体" w:eastAsia="宋体" w:cs="宋体"/>
          <w:color w:val="333333"/>
          <w:kern w:val="0"/>
          <w:sz w:val="28"/>
          <w:szCs w:val="28"/>
          <w:u w:val="single"/>
          <w:lang w:val="en-US" w:eastAsia="zh-CN" w:bidi="ar-SA"/>
        </w:rPr>
        <w:t xml:space="preserve">          </w:t>
      </w:r>
      <w:r>
        <w:rPr>
          <w:rFonts w:hint="eastAsia" w:ascii="宋体" w:hAnsi="宋体" w:eastAsia="宋体" w:cs="宋体"/>
          <w:color w:val="333333"/>
          <w:kern w:val="0"/>
          <w:sz w:val="28"/>
          <w:szCs w:val="28"/>
          <w:lang w:val="en-US" w:eastAsia="zh-CN" w:bidi="ar-SA"/>
        </w:rPr>
        <w:t>为我单位工作人员，身份证号：</w:t>
      </w:r>
      <w:r>
        <w:rPr>
          <w:rFonts w:hint="eastAsia" w:ascii="宋体" w:hAnsi="宋体" w:eastAsia="宋体" w:cs="宋体"/>
          <w:color w:val="333333"/>
          <w:kern w:val="0"/>
          <w:sz w:val="28"/>
          <w:szCs w:val="28"/>
          <w:u w:val="single"/>
          <w:lang w:val="en-US" w:eastAsia="zh-CN" w:bidi="ar-SA"/>
        </w:rPr>
        <w:t xml:space="preserve">              </w:t>
      </w:r>
      <w:r>
        <w:rPr>
          <w:rFonts w:hint="eastAsia" w:ascii="宋体" w:hAnsi="宋体" w:eastAsia="宋体" w:cs="宋体"/>
          <w:color w:val="333333"/>
          <w:kern w:val="0"/>
          <w:sz w:val="28"/>
          <w:szCs w:val="28"/>
          <w:u w:val="none"/>
          <w:lang w:val="en-US" w:eastAsia="zh-CN" w:bidi="ar-SA"/>
        </w:rPr>
        <w:t>。</w:t>
      </w:r>
    </w:p>
    <w:p w14:paraId="0CABB9C6">
      <w:pPr>
        <w:spacing w:line="240" w:lineRule="auto"/>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我单位同意</w:t>
      </w:r>
      <w:r>
        <w:rPr>
          <w:rFonts w:hint="eastAsia" w:ascii="宋体" w:hAnsi="宋体" w:eastAsia="宋体" w:cs="宋体"/>
          <w:color w:val="333333"/>
          <w:kern w:val="0"/>
          <w:sz w:val="28"/>
          <w:szCs w:val="28"/>
          <w:u w:val="single"/>
          <w:lang w:val="en-US" w:eastAsia="zh-CN" w:bidi="ar-SA"/>
        </w:rPr>
        <w:t xml:space="preserve">                </w:t>
      </w:r>
      <w:r>
        <w:rPr>
          <w:rFonts w:hint="eastAsia" w:ascii="宋体" w:hAnsi="宋体" w:eastAsia="宋体" w:cs="宋体"/>
          <w:color w:val="333333"/>
          <w:kern w:val="0"/>
          <w:sz w:val="28"/>
          <w:szCs w:val="28"/>
          <w:lang w:val="en-US" w:eastAsia="zh-CN" w:bidi="ar-SA"/>
        </w:rPr>
        <w:t>申报国家艺术基金2025年度艺术人才培养项目《西南少数民族舞蹈剧目编创人才培养》项目。如被录取，同意其在培训期间脱产赴贵州省贵阳市花溪大学城贵州民族大学学习，特此证明。</w:t>
      </w:r>
    </w:p>
    <w:p w14:paraId="6A1D82D8">
      <w:pPr>
        <w:spacing w:line="240" w:lineRule="auto"/>
        <w:ind w:firstLine="560" w:firstLineChars="20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 xml:space="preserve">                               单位名称（公章）：</w:t>
      </w:r>
    </w:p>
    <w:p w14:paraId="3C9F7AD7">
      <w:pPr>
        <w:spacing w:line="240" w:lineRule="auto"/>
        <w:ind w:firstLine="560" w:firstLineChars="200"/>
        <w:jc w:val="center"/>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 xml:space="preserve">                       </w:t>
      </w:r>
    </w:p>
    <w:p w14:paraId="1E31367C">
      <w:pPr>
        <w:spacing w:line="240" w:lineRule="auto"/>
        <w:ind w:firstLine="560" w:firstLineChars="200"/>
        <w:jc w:val="center"/>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 xml:space="preserve">                        年     月     日</w:t>
      </w:r>
    </w:p>
    <w:p w14:paraId="280CB0D2">
      <w:pPr>
        <w:spacing w:line="240" w:lineRule="auto"/>
        <w:ind w:firstLine="560" w:firstLineChars="200"/>
        <w:rPr>
          <w:rFonts w:hint="eastAsia" w:ascii="宋体" w:hAnsi="宋体" w:eastAsia="宋体" w:cs="宋体"/>
          <w:color w:val="333333"/>
          <w:kern w:val="0"/>
          <w:sz w:val="28"/>
          <w:szCs w:val="28"/>
          <w:lang w:val="en-US" w:eastAsia="zh-CN" w:bidi="ar-SA"/>
        </w:rPr>
      </w:pPr>
    </w:p>
    <w:p w14:paraId="74999232">
      <w:pPr>
        <w:spacing w:line="240" w:lineRule="auto"/>
        <w:ind w:firstLine="560" w:firstLineChars="200"/>
        <w:rPr>
          <w:rFonts w:hint="eastAsia" w:ascii="宋体" w:hAnsi="宋体" w:eastAsia="宋体" w:cs="宋体"/>
          <w:color w:val="333333"/>
          <w:kern w:val="0"/>
          <w:sz w:val="28"/>
          <w:szCs w:val="28"/>
          <w:lang w:val="en-US" w:eastAsia="zh-CN" w:bidi="ar-SA"/>
        </w:rPr>
      </w:pPr>
    </w:p>
    <w:p w14:paraId="7E0EF6CC">
      <w:pPr>
        <w:spacing w:line="240" w:lineRule="auto"/>
        <w:ind w:firstLine="560" w:firstLineChars="200"/>
        <w:rPr>
          <w:rFonts w:hint="eastAsia" w:ascii="宋体" w:hAnsi="宋体" w:eastAsia="宋体" w:cs="宋体"/>
          <w:color w:val="333333"/>
          <w:kern w:val="0"/>
          <w:sz w:val="28"/>
          <w:szCs w:val="28"/>
          <w:lang w:val="en-US" w:eastAsia="zh-CN" w:bidi="ar-SA"/>
        </w:rPr>
      </w:pPr>
    </w:p>
    <w:p w14:paraId="0479B591">
      <w:pPr>
        <w:spacing w:line="240" w:lineRule="auto"/>
        <w:ind w:firstLine="560" w:firstLineChars="200"/>
        <w:rPr>
          <w:rFonts w:hint="eastAsia" w:ascii="宋体" w:hAnsi="宋体" w:eastAsia="宋体" w:cs="宋体"/>
          <w:color w:val="333333"/>
          <w:kern w:val="0"/>
          <w:sz w:val="28"/>
          <w:szCs w:val="28"/>
          <w:lang w:val="en-US" w:eastAsia="zh-CN" w:bidi="ar-SA"/>
        </w:rPr>
      </w:pPr>
    </w:p>
    <w:p w14:paraId="3A4EB6FF">
      <w:pPr>
        <w:spacing w:line="240" w:lineRule="auto"/>
        <w:ind w:firstLine="560" w:firstLineChars="200"/>
        <w:rPr>
          <w:rFonts w:hint="eastAsia" w:ascii="宋体" w:hAnsi="宋体" w:eastAsia="宋体" w:cs="宋体"/>
          <w:color w:val="333333"/>
          <w:kern w:val="0"/>
          <w:sz w:val="28"/>
          <w:szCs w:val="28"/>
          <w:lang w:val="en-US" w:eastAsia="zh-CN" w:bidi="ar-SA"/>
        </w:rPr>
      </w:pPr>
    </w:p>
    <w:p w14:paraId="1906BB30">
      <w:pPr>
        <w:spacing w:line="240" w:lineRule="auto"/>
        <w:ind w:firstLine="560" w:firstLineChars="200"/>
        <w:rPr>
          <w:rFonts w:hint="eastAsia" w:ascii="宋体" w:hAnsi="宋体" w:eastAsia="宋体" w:cs="宋体"/>
          <w:color w:val="333333"/>
          <w:kern w:val="0"/>
          <w:sz w:val="28"/>
          <w:szCs w:val="28"/>
          <w:lang w:val="en-US" w:eastAsia="zh-CN" w:bidi="ar-SA"/>
        </w:rPr>
      </w:pPr>
    </w:p>
    <w:p w14:paraId="6ED626C8">
      <w:pPr>
        <w:spacing w:line="240" w:lineRule="auto"/>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单位联系人：</w:t>
      </w:r>
      <w:r>
        <w:rPr>
          <w:rFonts w:hint="eastAsia" w:ascii="宋体" w:hAnsi="宋体" w:eastAsia="宋体" w:cs="宋体"/>
          <w:color w:val="333333"/>
          <w:kern w:val="0"/>
          <w:sz w:val="28"/>
          <w:szCs w:val="28"/>
          <w:u w:val="single"/>
          <w:lang w:val="en-US" w:eastAsia="zh-CN" w:bidi="ar-SA"/>
        </w:rPr>
        <w:t xml:space="preserve">                 </w:t>
      </w:r>
      <w:r>
        <w:rPr>
          <w:rFonts w:hint="eastAsia" w:ascii="宋体" w:hAnsi="宋体" w:eastAsia="宋体" w:cs="宋体"/>
          <w:color w:val="333333"/>
          <w:kern w:val="0"/>
          <w:sz w:val="28"/>
          <w:szCs w:val="28"/>
          <w:lang w:val="en-US" w:eastAsia="zh-CN" w:bidi="ar-SA"/>
        </w:rPr>
        <w:t xml:space="preserve">      职务：</w:t>
      </w:r>
      <w:r>
        <w:rPr>
          <w:rFonts w:hint="eastAsia" w:ascii="宋体" w:hAnsi="宋体" w:eastAsia="宋体" w:cs="宋体"/>
          <w:color w:val="333333"/>
          <w:kern w:val="0"/>
          <w:sz w:val="28"/>
          <w:szCs w:val="28"/>
          <w:u w:val="single"/>
          <w:lang w:val="en-US" w:eastAsia="zh-CN" w:bidi="ar-SA"/>
        </w:rPr>
        <w:t xml:space="preserve">                   </w:t>
      </w:r>
      <w:r>
        <w:rPr>
          <w:rFonts w:hint="eastAsia" w:ascii="宋体" w:hAnsi="宋体" w:eastAsia="宋体" w:cs="宋体"/>
          <w:color w:val="333333"/>
          <w:kern w:val="0"/>
          <w:sz w:val="28"/>
          <w:szCs w:val="28"/>
          <w:lang w:val="en-US" w:eastAsia="zh-CN" w:bidi="ar-SA"/>
        </w:rPr>
        <w:t xml:space="preserve">              </w:t>
      </w:r>
    </w:p>
    <w:p w14:paraId="189E2A7B">
      <w:pPr>
        <w:spacing w:line="240" w:lineRule="auto"/>
        <w:rPr>
          <w:rFonts w:hint="default"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联系电话：</w:t>
      </w:r>
      <w:r>
        <w:rPr>
          <w:rFonts w:hint="eastAsia" w:ascii="宋体" w:hAnsi="宋体" w:eastAsia="宋体" w:cs="宋体"/>
          <w:color w:val="333333"/>
          <w:kern w:val="0"/>
          <w:sz w:val="28"/>
          <w:szCs w:val="28"/>
          <w:u w:val="single"/>
          <w:lang w:val="en-US" w:eastAsia="zh-CN" w:bidi="ar-SA"/>
        </w:rPr>
        <w:t xml:space="preserve">                   </w:t>
      </w:r>
      <w:r>
        <w:rPr>
          <w:rFonts w:hint="eastAsia" w:ascii="宋体" w:hAnsi="宋体" w:eastAsia="宋体" w:cs="宋体"/>
          <w:color w:val="333333"/>
          <w:kern w:val="0"/>
          <w:sz w:val="28"/>
          <w:szCs w:val="28"/>
          <w:lang w:val="en-US" w:eastAsia="zh-CN" w:bidi="ar-SA"/>
        </w:rPr>
        <w:t xml:space="preserve">     单位地址：</w:t>
      </w:r>
      <w:r>
        <w:rPr>
          <w:rFonts w:hint="eastAsia" w:ascii="宋体" w:hAnsi="宋体" w:eastAsia="宋体" w:cs="宋体"/>
          <w:color w:val="333333"/>
          <w:kern w:val="0"/>
          <w:sz w:val="28"/>
          <w:szCs w:val="28"/>
          <w:u w:val="single"/>
          <w:lang w:val="en-US" w:eastAsia="zh-CN" w:bidi="ar-SA"/>
        </w:rPr>
        <w:t xml:space="preserve">                   </w:t>
      </w:r>
      <w:r>
        <w:rPr>
          <w:rFonts w:hint="eastAsia" w:ascii="宋体" w:hAnsi="宋体" w:eastAsia="宋体" w:cs="宋体"/>
          <w:color w:val="333333"/>
          <w:kern w:val="0"/>
          <w:sz w:val="28"/>
          <w:szCs w:val="28"/>
          <w:lang w:val="en-US" w:eastAsia="zh-CN" w:bidi="ar-SA"/>
        </w:rPr>
        <w:t xml:space="preserve">            </w:t>
      </w:r>
    </w:p>
    <w:p w14:paraId="2ED953AB">
      <w:pPr>
        <w:spacing w:after="0" w:line="240" w:lineRule="auto"/>
        <w:jc w:val="left"/>
        <w:rPr>
          <w:rFonts w:hint="eastAsia" w:ascii="宋体" w:hAnsi="宋体"/>
          <w:b/>
          <w:sz w:val="32"/>
          <w:szCs w:val="32"/>
          <w:lang w:val="en-US" w:eastAsia="zh-CN"/>
        </w:rPr>
      </w:pPr>
    </w:p>
    <w:p w14:paraId="40D8156C">
      <w:pPr>
        <w:spacing w:after="0" w:line="240" w:lineRule="auto"/>
        <w:jc w:val="left"/>
        <w:rPr>
          <w:rFonts w:hint="eastAsia" w:ascii="宋体" w:hAnsi="宋体"/>
          <w:b/>
          <w:sz w:val="32"/>
          <w:szCs w:val="32"/>
          <w:lang w:val="en-US" w:eastAsia="zh-CN"/>
        </w:rPr>
      </w:pPr>
    </w:p>
    <w:p w14:paraId="432BCBFD">
      <w:pPr>
        <w:spacing w:after="0" w:line="240" w:lineRule="auto"/>
        <w:jc w:val="left"/>
        <w:rPr>
          <w:rFonts w:hint="eastAsia" w:ascii="宋体" w:hAnsi="宋体"/>
          <w:b/>
          <w:sz w:val="32"/>
          <w:szCs w:val="32"/>
          <w:lang w:val="en-US" w:eastAsia="zh-CN"/>
        </w:rPr>
      </w:pPr>
    </w:p>
    <w:p w14:paraId="7F8B9DEA">
      <w:pPr>
        <w:spacing w:after="0" w:line="240" w:lineRule="auto"/>
        <w:ind w:firstLine="320" w:firstLineChars="100"/>
        <w:jc w:val="left"/>
        <w:rPr>
          <w:rFonts w:hint="default" w:ascii="宋体" w:hAnsi="宋体"/>
          <w:b/>
          <w:sz w:val="32"/>
          <w:szCs w:val="32"/>
          <w:lang w:val="en-US" w:eastAsia="zh-CN"/>
        </w:rPr>
      </w:pPr>
      <w:r>
        <w:rPr>
          <w:rFonts w:hint="eastAsia" w:ascii="宋体" w:hAnsi="宋体"/>
          <w:b/>
          <w:sz w:val="32"/>
          <w:szCs w:val="32"/>
          <w:lang w:val="en-US" w:eastAsia="zh-CN"/>
        </w:rPr>
        <w:t>附件3</w:t>
      </w:r>
    </w:p>
    <w:p w14:paraId="7A17CDEE">
      <w:pPr>
        <w:spacing w:after="0" w:line="240" w:lineRule="auto"/>
        <w:jc w:val="center"/>
        <w:rPr>
          <w:rFonts w:ascii="宋体" w:hAnsi="宋体"/>
          <w:b/>
          <w:sz w:val="24"/>
          <w:szCs w:val="24"/>
          <w:lang w:eastAsia="zh-CN"/>
        </w:rPr>
      </w:pPr>
      <w:r>
        <w:rPr>
          <w:rFonts w:hint="eastAsia" w:ascii="宋体" w:hAnsi="宋体"/>
          <w:b/>
          <w:sz w:val="24"/>
          <w:szCs w:val="24"/>
          <w:lang w:eastAsia="zh-CN"/>
        </w:rPr>
        <w:t>培训学员往返交通费报销说明</w:t>
      </w:r>
    </w:p>
    <w:p w14:paraId="39A32D0E">
      <w:pPr>
        <w:spacing w:after="0" w:line="240" w:lineRule="auto"/>
        <w:ind w:firstLine="360" w:firstLineChars="150"/>
        <w:rPr>
          <w:rFonts w:ascii="宋体" w:hAnsi="宋体"/>
          <w:sz w:val="24"/>
          <w:szCs w:val="24"/>
          <w:lang w:eastAsia="zh-CN"/>
        </w:rPr>
      </w:pPr>
      <w:r>
        <w:rPr>
          <w:rFonts w:hint="eastAsia" w:ascii="宋体" w:hAnsi="宋体"/>
          <w:sz w:val="24"/>
          <w:szCs w:val="24"/>
          <w:u w:val="single"/>
          <w:lang w:eastAsia="zh-CN"/>
        </w:rPr>
        <w:t xml:space="preserve">    </w:t>
      </w:r>
      <w:r>
        <w:rPr>
          <w:rFonts w:hint="eastAsia" w:ascii="宋体" w:hAnsi="宋体"/>
          <w:sz w:val="24"/>
          <w:szCs w:val="24"/>
          <w:u w:val="single"/>
          <w:lang w:val="en-US" w:eastAsia="zh-CN"/>
        </w:rPr>
        <w:t>贵州民族大学</w:t>
      </w:r>
      <w:r>
        <w:rPr>
          <w:rFonts w:hint="eastAsia" w:ascii="宋体" w:hAnsi="宋体"/>
          <w:sz w:val="24"/>
          <w:szCs w:val="24"/>
          <w:u w:val="single"/>
          <w:lang w:eastAsia="zh-CN"/>
        </w:rPr>
        <w:t xml:space="preserve">   </w:t>
      </w:r>
      <w:r>
        <w:rPr>
          <w:rFonts w:hint="eastAsia" w:ascii="宋体" w:hAnsi="宋体"/>
          <w:sz w:val="24"/>
          <w:szCs w:val="24"/>
          <w:lang w:eastAsia="zh-CN"/>
        </w:rPr>
        <w:t>（项目主体）负责承担学员参加培训期间往返</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贵州民族大学</w:t>
      </w:r>
      <w:r>
        <w:rPr>
          <w:rFonts w:hint="eastAsia" w:ascii="宋体" w:hAnsi="宋体"/>
          <w:sz w:val="24"/>
          <w:szCs w:val="24"/>
          <w:u w:val="single"/>
          <w:lang w:eastAsia="zh-CN"/>
        </w:rPr>
        <w:t xml:space="preserve">  （</w:t>
      </w:r>
      <w:r>
        <w:rPr>
          <w:rFonts w:hint="eastAsia" w:ascii="宋体" w:hAnsi="宋体"/>
          <w:sz w:val="24"/>
          <w:szCs w:val="24"/>
          <w:lang w:eastAsia="zh-CN"/>
        </w:rPr>
        <w:t>集中培训地点）的交通费，现将报销要求说明如下：</w:t>
      </w:r>
    </w:p>
    <w:p w14:paraId="27CFDDB5">
      <w:pPr>
        <w:spacing w:after="0" w:line="240" w:lineRule="auto"/>
        <w:ind w:firstLine="480" w:firstLineChars="200"/>
        <w:rPr>
          <w:rFonts w:ascii="宋体" w:hAnsi="宋体"/>
          <w:sz w:val="24"/>
          <w:szCs w:val="24"/>
          <w:lang w:eastAsia="zh-CN"/>
        </w:rPr>
      </w:pPr>
      <w:r>
        <w:rPr>
          <w:rFonts w:hint="eastAsia" w:ascii="宋体" w:hAnsi="宋体"/>
          <w:b/>
          <w:sz w:val="24"/>
          <w:szCs w:val="24"/>
          <w:lang w:eastAsia="zh-CN"/>
        </w:rPr>
        <w:t xml:space="preserve">第一条 </w:t>
      </w:r>
      <w:r>
        <w:rPr>
          <w:rFonts w:hint="eastAsia" w:ascii="宋体" w:hAnsi="宋体"/>
          <w:sz w:val="24"/>
          <w:szCs w:val="24"/>
          <w:lang w:eastAsia="zh-CN"/>
        </w:rPr>
        <w:t>交通费报销范围为学员由所属地一次性往返于集中培训地点，参加培训产生的城市间交通费用。</w:t>
      </w:r>
    </w:p>
    <w:p w14:paraId="4C094E8E">
      <w:pPr>
        <w:spacing w:after="0" w:line="240" w:lineRule="auto"/>
        <w:ind w:firstLine="480" w:firstLineChars="200"/>
        <w:rPr>
          <w:rFonts w:ascii="宋体" w:hAnsi="宋体"/>
          <w:sz w:val="24"/>
          <w:szCs w:val="24"/>
          <w:lang w:eastAsia="zh-CN"/>
        </w:rPr>
      </w:pPr>
      <w:r>
        <w:rPr>
          <w:rFonts w:hint="eastAsia" w:ascii="宋体" w:hAnsi="宋体"/>
          <w:b/>
          <w:sz w:val="24"/>
          <w:szCs w:val="24"/>
          <w:lang w:eastAsia="zh-CN"/>
        </w:rPr>
        <w:t>第二条</w:t>
      </w:r>
      <w:r>
        <w:rPr>
          <w:rFonts w:hint="eastAsia" w:ascii="宋体" w:hAnsi="宋体"/>
          <w:sz w:val="24"/>
          <w:szCs w:val="24"/>
          <w:lang w:eastAsia="zh-CN"/>
        </w:rPr>
        <w:t xml:space="preserve"> 学员可乘坐火车、飞机等交通工具往返。</w:t>
      </w:r>
    </w:p>
    <w:p w14:paraId="2CE18854">
      <w:pPr>
        <w:spacing w:after="0" w:line="240" w:lineRule="auto"/>
        <w:ind w:firstLine="480" w:firstLineChars="200"/>
        <w:rPr>
          <w:rFonts w:ascii="宋体" w:hAnsi="宋体"/>
          <w:sz w:val="24"/>
          <w:szCs w:val="24"/>
          <w:lang w:eastAsia="zh-CN"/>
        </w:rPr>
      </w:pPr>
      <w:r>
        <w:rPr>
          <w:rFonts w:hint="eastAsia" w:ascii="宋体" w:hAnsi="宋体"/>
          <w:b/>
          <w:sz w:val="24"/>
          <w:szCs w:val="24"/>
          <w:lang w:eastAsia="zh-CN"/>
        </w:rPr>
        <w:t>第三条</w:t>
      </w:r>
      <w:r>
        <w:rPr>
          <w:rFonts w:hint="eastAsia" w:ascii="宋体" w:hAnsi="宋体"/>
          <w:sz w:val="24"/>
          <w:szCs w:val="24"/>
          <w:lang w:eastAsia="zh-CN"/>
        </w:rPr>
        <w:t xml:space="preserve"> 学员要按照规定乘坐交通工具，凭据报销交通费。以里程为准,距离</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贵州民族大学</w:t>
      </w:r>
      <w:r>
        <w:rPr>
          <w:rFonts w:hint="eastAsia" w:ascii="宋体" w:hAnsi="宋体"/>
          <w:sz w:val="24"/>
          <w:szCs w:val="24"/>
          <w:u w:val="single"/>
          <w:lang w:eastAsia="zh-CN"/>
        </w:rPr>
        <w:t xml:space="preserve">   （</w:t>
      </w:r>
      <w:r>
        <w:rPr>
          <w:rFonts w:hint="eastAsia" w:ascii="宋体" w:hAnsi="宋体"/>
          <w:sz w:val="24"/>
          <w:szCs w:val="24"/>
          <w:lang w:eastAsia="zh-CN"/>
        </w:rPr>
        <w:t>集中培训地点）1300公里以内，可乘坐高铁、动车、普通列车【若飞机票价低于火车票价，可征得</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贵州民族大学</w:t>
      </w:r>
      <w:r>
        <w:rPr>
          <w:rFonts w:hint="eastAsia" w:ascii="宋体" w:hAnsi="宋体"/>
          <w:sz w:val="24"/>
          <w:szCs w:val="24"/>
          <w:u w:val="single"/>
          <w:lang w:eastAsia="zh-CN"/>
        </w:rPr>
        <w:t xml:space="preserve"> </w:t>
      </w:r>
      <w:r>
        <w:rPr>
          <w:rFonts w:hint="eastAsia" w:ascii="宋体" w:hAnsi="宋体"/>
          <w:sz w:val="24"/>
          <w:szCs w:val="24"/>
          <w:lang w:eastAsia="zh-CN"/>
        </w:rPr>
        <w:t>（项目主体）同意后乘坐飞机】；距离</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贵州民族大学</w:t>
      </w:r>
      <w:r>
        <w:rPr>
          <w:rFonts w:hint="eastAsia" w:ascii="宋体" w:hAnsi="宋体"/>
          <w:sz w:val="24"/>
          <w:szCs w:val="24"/>
          <w:u w:val="single"/>
          <w:lang w:eastAsia="zh-CN"/>
        </w:rPr>
        <w:t xml:space="preserve"> （</w:t>
      </w:r>
      <w:r>
        <w:rPr>
          <w:rFonts w:hint="eastAsia" w:ascii="宋体" w:hAnsi="宋体"/>
          <w:sz w:val="24"/>
          <w:szCs w:val="24"/>
          <w:lang w:eastAsia="zh-CN"/>
        </w:rPr>
        <w:t>集中培训地点）1300公里以上的，且情况特殊的学员可申请乘坐飞机。因经费有限，请学员优先选择铁路交通，如选择乘坐飞机，请尽量选择折扣机票，并提前向</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贵州民族大学</w:t>
      </w:r>
      <w:r>
        <w:rPr>
          <w:rFonts w:hint="eastAsia" w:ascii="宋体" w:hAnsi="宋体"/>
          <w:sz w:val="24"/>
          <w:szCs w:val="24"/>
          <w:u w:val="single"/>
          <w:lang w:eastAsia="zh-CN"/>
        </w:rPr>
        <w:t xml:space="preserve">  </w:t>
      </w:r>
      <w:r>
        <w:rPr>
          <w:rFonts w:hint="eastAsia" w:ascii="宋体" w:hAnsi="宋体"/>
          <w:sz w:val="24"/>
          <w:szCs w:val="24"/>
          <w:lang w:eastAsia="zh-CN"/>
        </w:rPr>
        <w:t>（项目主体）递交申请。乘坐交通工具舱级的具体规定见下表：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4"/>
        <w:gridCol w:w="2153"/>
        <w:gridCol w:w="2416"/>
      </w:tblGrid>
      <w:tr w14:paraId="5FE6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4" w:type="dxa"/>
            <w:vAlign w:val="center"/>
          </w:tcPr>
          <w:p w14:paraId="584DFF71">
            <w:pPr>
              <w:spacing w:after="0" w:line="240" w:lineRule="auto"/>
              <w:ind w:firstLine="480" w:firstLineChars="200"/>
              <w:rPr>
                <w:rFonts w:ascii="宋体" w:hAnsi="宋体"/>
                <w:b/>
                <w:kern w:val="2"/>
                <w:sz w:val="24"/>
                <w:szCs w:val="24"/>
                <w:lang w:eastAsia="zh-CN" w:bidi="ar-SA"/>
              </w:rPr>
            </w:pPr>
            <w:r>
              <w:rPr>
                <w:rFonts w:hint="eastAsia" w:ascii="宋体" w:hAnsi="宋体"/>
                <w:b/>
                <w:kern w:val="2"/>
                <w:sz w:val="24"/>
                <w:szCs w:val="24"/>
                <w:lang w:eastAsia="zh-CN" w:bidi="ar-SA"/>
              </w:rPr>
              <w:t>火车</w:t>
            </w:r>
          </w:p>
        </w:tc>
        <w:tc>
          <w:tcPr>
            <w:tcW w:w="2153" w:type="dxa"/>
            <w:vAlign w:val="center"/>
          </w:tcPr>
          <w:p w14:paraId="29AF9C72">
            <w:pPr>
              <w:spacing w:after="0" w:line="240" w:lineRule="auto"/>
              <w:ind w:firstLine="480" w:firstLineChars="200"/>
              <w:rPr>
                <w:rFonts w:ascii="宋体" w:hAnsi="宋体"/>
                <w:b/>
                <w:kern w:val="2"/>
                <w:sz w:val="24"/>
                <w:szCs w:val="24"/>
                <w:lang w:eastAsia="zh-CN" w:bidi="ar-SA"/>
              </w:rPr>
            </w:pPr>
            <w:r>
              <w:rPr>
                <w:rFonts w:hint="eastAsia" w:ascii="宋体" w:hAnsi="宋体"/>
                <w:b/>
                <w:kern w:val="2"/>
                <w:sz w:val="24"/>
                <w:szCs w:val="24"/>
                <w:lang w:eastAsia="zh-CN" w:bidi="ar-SA"/>
              </w:rPr>
              <w:t>飞机</w:t>
            </w:r>
          </w:p>
        </w:tc>
        <w:tc>
          <w:tcPr>
            <w:tcW w:w="2416" w:type="dxa"/>
            <w:vAlign w:val="center"/>
          </w:tcPr>
          <w:p w14:paraId="0DFC38EB">
            <w:pPr>
              <w:spacing w:after="0" w:line="240" w:lineRule="auto"/>
              <w:ind w:firstLine="120" w:firstLineChars="50"/>
              <w:rPr>
                <w:rFonts w:ascii="宋体" w:hAnsi="宋体"/>
                <w:b/>
                <w:kern w:val="2"/>
                <w:sz w:val="24"/>
                <w:szCs w:val="24"/>
                <w:lang w:eastAsia="zh-CN" w:bidi="ar-SA"/>
              </w:rPr>
            </w:pPr>
            <w:r>
              <w:rPr>
                <w:rFonts w:hint="eastAsia" w:ascii="宋体" w:hAnsi="宋体"/>
                <w:b/>
                <w:kern w:val="2"/>
                <w:sz w:val="24"/>
                <w:szCs w:val="24"/>
                <w:lang w:eastAsia="zh-CN" w:bidi="ar-SA"/>
              </w:rPr>
              <w:t>其他交通工具</w:t>
            </w:r>
          </w:p>
        </w:tc>
      </w:tr>
      <w:tr w14:paraId="5D77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4" w:type="dxa"/>
            <w:vAlign w:val="center"/>
          </w:tcPr>
          <w:p w14:paraId="65BA817E">
            <w:pPr>
              <w:spacing w:after="0" w:line="240" w:lineRule="auto"/>
              <w:rPr>
                <w:rFonts w:ascii="宋体" w:hAnsi="宋体"/>
                <w:kern w:val="2"/>
                <w:sz w:val="24"/>
                <w:szCs w:val="24"/>
                <w:lang w:eastAsia="zh-CN" w:bidi="ar-SA"/>
              </w:rPr>
            </w:pPr>
            <w:r>
              <w:rPr>
                <w:rFonts w:hint="eastAsia" w:ascii="宋体" w:hAnsi="宋体"/>
                <w:kern w:val="2"/>
                <w:sz w:val="24"/>
                <w:szCs w:val="24"/>
                <w:lang w:eastAsia="zh-CN" w:bidi="ar-SA"/>
              </w:rPr>
              <w:t xml:space="preserve"> 硬卧，高铁/动车二等座</w:t>
            </w:r>
          </w:p>
        </w:tc>
        <w:tc>
          <w:tcPr>
            <w:tcW w:w="2153" w:type="dxa"/>
            <w:vAlign w:val="center"/>
          </w:tcPr>
          <w:p w14:paraId="09DF4F64">
            <w:pPr>
              <w:spacing w:after="0" w:line="240" w:lineRule="auto"/>
              <w:ind w:firstLine="360" w:firstLineChars="150"/>
              <w:rPr>
                <w:rFonts w:ascii="宋体" w:hAnsi="宋体"/>
                <w:kern w:val="2"/>
                <w:sz w:val="24"/>
                <w:szCs w:val="24"/>
                <w:lang w:eastAsia="zh-CN" w:bidi="ar-SA"/>
              </w:rPr>
            </w:pPr>
            <w:r>
              <w:rPr>
                <w:rFonts w:hint="eastAsia" w:ascii="宋体" w:hAnsi="宋体"/>
                <w:kern w:val="2"/>
                <w:sz w:val="24"/>
                <w:szCs w:val="24"/>
                <w:lang w:eastAsia="zh-CN" w:bidi="ar-SA"/>
              </w:rPr>
              <w:t>经济舱</w:t>
            </w:r>
          </w:p>
        </w:tc>
        <w:tc>
          <w:tcPr>
            <w:tcW w:w="2416" w:type="dxa"/>
            <w:vAlign w:val="center"/>
          </w:tcPr>
          <w:p w14:paraId="7E3EF734">
            <w:pPr>
              <w:spacing w:after="0" w:line="240" w:lineRule="auto"/>
              <w:ind w:firstLine="240" w:firstLineChars="100"/>
              <w:rPr>
                <w:rFonts w:ascii="宋体" w:hAnsi="宋体"/>
                <w:kern w:val="2"/>
                <w:sz w:val="24"/>
                <w:szCs w:val="24"/>
                <w:lang w:eastAsia="zh-CN" w:bidi="ar-SA"/>
              </w:rPr>
            </w:pPr>
            <w:r>
              <w:rPr>
                <w:rFonts w:hint="eastAsia" w:ascii="宋体" w:hAnsi="宋体"/>
                <w:kern w:val="2"/>
                <w:sz w:val="24"/>
                <w:szCs w:val="24"/>
                <w:lang w:eastAsia="zh-CN" w:bidi="ar-SA"/>
              </w:rPr>
              <w:t>长途客车等</w:t>
            </w:r>
          </w:p>
          <w:p w14:paraId="147098B7">
            <w:pPr>
              <w:spacing w:after="0" w:line="240" w:lineRule="auto"/>
              <w:ind w:firstLine="360" w:firstLineChars="150"/>
              <w:rPr>
                <w:rFonts w:ascii="宋体" w:hAnsi="宋体"/>
                <w:kern w:val="2"/>
                <w:sz w:val="24"/>
                <w:szCs w:val="24"/>
                <w:lang w:eastAsia="zh-CN" w:bidi="ar-SA"/>
              </w:rPr>
            </w:pPr>
            <w:r>
              <w:rPr>
                <w:rFonts w:hint="eastAsia" w:ascii="宋体" w:hAnsi="宋体"/>
                <w:kern w:val="2"/>
                <w:sz w:val="24"/>
                <w:szCs w:val="24"/>
                <w:lang w:eastAsia="zh-CN" w:bidi="ar-SA"/>
              </w:rPr>
              <w:t>凭据报销</w:t>
            </w:r>
          </w:p>
        </w:tc>
      </w:tr>
    </w:tbl>
    <w:p w14:paraId="69263447">
      <w:pPr>
        <w:spacing w:line="240" w:lineRule="auto"/>
        <w:ind w:firstLine="480" w:firstLineChars="200"/>
        <w:rPr>
          <w:rFonts w:ascii="宋体" w:hAnsi="宋体"/>
          <w:sz w:val="24"/>
          <w:szCs w:val="24"/>
          <w:lang w:eastAsia="zh-CN"/>
        </w:rPr>
      </w:pPr>
      <w:r>
        <w:rPr>
          <w:rFonts w:hint="eastAsia" w:ascii="宋体" w:hAnsi="宋体"/>
          <w:sz w:val="24"/>
          <w:szCs w:val="24"/>
          <w:lang w:eastAsia="zh-CN"/>
        </w:rPr>
        <w:t>未按规定乘坐交通工具的，超支部分由个人自理。</w:t>
      </w:r>
    </w:p>
    <w:p w14:paraId="3612495A">
      <w:pPr>
        <w:numPr>
          <w:ilvl w:val="0"/>
          <w:numId w:val="1"/>
        </w:numPr>
        <w:spacing w:line="240" w:lineRule="auto"/>
        <w:ind w:firstLine="480" w:firstLineChars="200"/>
        <w:rPr>
          <w:lang w:val="en-US" w:eastAsia="zh-CN"/>
        </w:rPr>
      </w:pPr>
      <w:r>
        <w:rPr>
          <w:rFonts w:hint="eastAsia" w:ascii="宋体" w:hAnsi="宋体"/>
          <w:sz w:val="24"/>
          <w:szCs w:val="24"/>
          <w:lang w:eastAsia="zh-CN"/>
        </w:rPr>
        <w:t>学员于报到当日提供到达</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贵州民族大学</w:t>
      </w:r>
      <w:r>
        <w:rPr>
          <w:rFonts w:hint="eastAsia" w:ascii="宋体" w:hAnsi="宋体"/>
          <w:sz w:val="24"/>
          <w:szCs w:val="24"/>
          <w:u w:val="single"/>
          <w:lang w:eastAsia="zh-CN"/>
        </w:rPr>
        <w:t xml:space="preserve">   </w:t>
      </w:r>
      <w:r>
        <w:rPr>
          <w:rFonts w:hint="eastAsia" w:ascii="宋体" w:hAnsi="宋体"/>
          <w:sz w:val="24"/>
          <w:szCs w:val="24"/>
          <w:lang w:eastAsia="zh-CN"/>
        </w:rPr>
        <w:t>（集中培训地点）的单程票据，返程票据请于培训结束后5个工作日内邮寄</w:t>
      </w:r>
      <w:r>
        <w:rPr>
          <w:rFonts w:hint="eastAsia" w:ascii="宋体" w:hAnsi="宋体"/>
          <w:sz w:val="24"/>
          <w:szCs w:val="24"/>
          <w:lang w:val="en-US" w:eastAsia="zh-CN"/>
        </w:rPr>
        <w:t>到指定地址</w:t>
      </w:r>
      <w:r>
        <w:rPr>
          <w:rFonts w:hint="eastAsia" w:ascii="宋体" w:hAnsi="宋体"/>
          <w:sz w:val="24"/>
          <w:szCs w:val="24"/>
          <w:lang w:eastAsia="zh-CN"/>
        </w:rPr>
        <w:t>，</w:t>
      </w:r>
      <w:r>
        <w:rPr>
          <w:rFonts w:hint="eastAsia" w:ascii="宋体" w:hAnsi="宋体"/>
          <w:sz w:val="24"/>
          <w:szCs w:val="24"/>
          <w:lang w:val="en-US" w:eastAsia="zh-CN"/>
        </w:rPr>
        <w:t>邮寄</w:t>
      </w:r>
      <w:r>
        <w:rPr>
          <w:rFonts w:hint="eastAsia" w:ascii="宋体" w:hAnsi="宋体"/>
          <w:sz w:val="24"/>
          <w:szCs w:val="24"/>
          <w:lang w:eastAsia="zh-CN"/>
        </w:rPr>
        <w:t>地址：</w:t>
      </w:r>
      <w:r>
        <w:rPr>
          <w:rFonts w:hint="eastAsia" w:ascii="宋体" w:hAnsi="宋体"/>
          <w:sz w:val="24"/>
          <w:szCs w:val="24"/>
          <w:lang w:val="en-US" w:eastAsia="zh-CN"/>
        </w:rPr>
        <w:t>贵州省贵阳市花溪区贵安新区大学城贵州民族大学</w:t>
      </w:r>
      <w:r>
        <w:rPr>
          <w:rFonts w:hint="eastAsia" w:ascii="宋体" w:hAnsi="宋体"/>
          <w:sz w:val="24"/>
          <w:szCs w:val="24"/>
          <w:lang w:eastAsia="zh-CN"/>
        </w:rPr>
        <w:t>。</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贵州民族大学</w:t>
      </w:r>
      <w:r>
        <w:rPr>
          <w:rFonts w:hint="eastAsia" w:ascii="宋体" w:hAnsi="宋体"/>
          <w:sz w:val="24"/>
          <w:szCs w:val="24"/>
          <w:u w:val="single"/>
          <w:lang w:eastAsia="zh-CN"/>
        </w:rPr>
        <w:t xml:space="preserve">  </w:t>
      </w:r>
      <w:r>
        <w:rPr>
          <w:rFonts w:hint="eastAsia" w:ascii="宋体" w:hAnsi="宋体"/>
          <w:sz w:val="24"/>
          <w:szCs w:val="24"/>
          <w:lang w:eastAsia="zh-CN"/>
        </w:rPr>
        <w:t>（项目主体）在收到票据后</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15</w:t>
      </w:r>
      <w:r>
        <w:rPr>
          <w:rFonts w:hint="eastAsia" w:ascii="宋体" w:hAnsi="宋体"/>
          <w:sz w:val="24"/>
          <w:szCs w:val="24"/>
          <w:u w:val="single"/>
          <w:lang w:eastAsia="zh-CN"/>
        </w:rPr>
        <w:t xml:space="preserve"> </w:t>
      </w:r>
      <w:r>
        <w:rPr>
          <w:rFonts w:hint="eastAsia" w:ascii="宋体" w:hAnsi="宋体"/>
          <w:sz w:val="24"/>
          <w:szCs w:val="24"/>
          <w:lang w:eastAsia="zh-CN"/>
        </w:rPr>
        <w:t>个工作日内报销交通费。</w:t>
      </w:r>
      <w:bookmarkStart w:id="0" w:name="_GoBack"/>
      <w:bookmarkEnd w:id="0"/>
    </w:p>
    <w:sectPr>
      <w:pgSz w:w="11906" w:h="16838"/>
      <w:pgMar w:top="1440" w:right="1800" w:bottom="1440" w:left="1800" w:header="851" w:footer="992" w:gutter="0"/>
      <w:cols w:space="425" w:num="1"/>
      <w:docGrid w:type="lines" w:linePitch="312" w:charSpace="0"/>
    </w:sectPr>
  </w:body>
</w:document>
</file>

<file path=tbak/document1.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14:paraId="725B8201">
      <w:pPr>
        <w:jc w:val="left"/>
        <w:spacing w:after="0" w:line="240" w:lineRule="auto"/>
        <w:rPr>
          <w:b w:val="1"/>
          <w:sz w:val="32"/>
          <w:lang w:val="en-US" w:eastAsia="zh-CN"/>
          <w:szCs w:val="32"/>
          <w:rFonts w:ascii="宋体" w:hAnsi="宋体" w:hint="eastAsia"/>
        </w:rPr>
      </w:pPr>
      <w:r>
        <w:rPr>
          <w:b w:val="1"/>
          <w:sz w:val="32"/>
          <w:lang w:val="en-US" w:eastAsia="zh-CN"/>
          <w:szCs w:val="32"/>
          <w:rFonts w:ascii="宋体" w:hAnsi="宋体" w:hint="eastAsia"/>
        </w:rPr>
        <w:t>附件1</w:t>
      </w:r>
    </w:p>
    <w:p w14:paraId="0D71A793">
      <w:pPr>
        <w:jc w:val="center"/>
        <w:rPr>
          <w:sz w:val="20"/>
          <w:szCs w:val="20"/>
          <w:rFonts w:ascii="黑体" w:eastAsia="黑体"/>
        </w:rPr>
      </w:pPr>
      <w:r>
        <w:rPr>
          <w:sz w:val="32"/>
          <w:szCs w:val="32"/>
          <w:rFonts w:ascii="黑体" w:eastAsia="黑体" w:hint="eastAsia"/>
        </w:rPr>
        <w:t>“</w:t>
      </w:r>
      <w:r>
        <w:rPr>
          <w:sz w:val="32"/>
          <w:lang w:val="en-US" w:eastAsia="zh-CN"/>
          <w:szCs w:val="32"/>
          <w:rFonts w:ascii="黑体" w:eastAsia="黑体" w:hint="eastAsia"/>
        </w:rPr>
        <w:t>西南少数民族舞蹈剧目编创</w:t>
      </w:r>
      <w:r>
        <w:rPr>
          <w:sz w:val="32"/>
          <w:szCs w:val="32"/>
          <w:rFonts w:ascii="黑体" w:eastAsia="黑体" w:hint="eastAsia"/>
        </w:rPr>
        <w:t>人才培养”学员报名表</w:t>
      </w:r>
    </w:p>
    <w:p w14:paraId="55E75161">
      <w:pPr>
        <w:ind w:hanging="718" w:hangingChars="342" w:leftChars="-342"/>
        <w:rPr>
          <w:szCs w:val="21"/>
          <w:rFonts w:ascii="黑体" w:eastAsia="黑体"/>
        </w:rPr>
      </w:pPr>
    </w:p>
    <w:p w14:paraId="35AC3E04">
      <w:pPr>
        <w:jc w:val="left"/>
        <w:ind w:hanging="508" w:hangingChars="242" w:left="0" w:leftChars="-242"/>
        <w:rPr>
          <w:szCs w:val="21"/>
          <w:rFonts w:ascii="黑体" w:eastAsia="黑体"/>
        </w:rPr>
      </w:pPr>
      <w:r>
        <w:rPr>
          <w:szCs w:val="21"/>
          <w:rFonts w:ascii="黑体" w:eastAsia="黑体" w:hint="eastAsia"/>
        </w:rPr>
        <w:t>班次名称：</w:t>
      </w:r>
      <w:r>
        <w:rPr>
          <w:lang w:val="en-US" w:eastAsia="zh-CN"/>
          <w:szCs w:val="21"/>
          <w:rFonts w:ascii="华文中宋" w:hAnsi="华文中宋" w:eastAsia="华文中宋" w:hint="eastAsia"/>
        </w:rPr>
        <w:t xml:space="preserve">西南少数民族舞剧目编创人才培养                 </w:t>
      </w:r>
      <w:r>
        <w:rPr>
          <w:szCs w:val="21"/>
          <w:rFonts w:ascii="黑体" w:eastAsia="黑体" w:hint="eastAsia"/>
        </w:rPr>
        <w:t xml:space="preserve">填表时间： </w:t>
      </w:r>
      <w:r>
        <w:rPr>
          <w:lang w:val="en-US" w:eastAsia="zh-CN"/>
          <w:szCs w:val="21"/>
          <w:rFonts w:ascii="黑体" w:eastAsia="黑体" w:hint="eastAsia"/>
        </w:rPr>
        <w:t xml:space="preserve">   </w:t>
      </w:r>
      <w:r>
        <w:rPr>
          <w:szCs w:val="21"/>
          <w:rFonts w:ascii="黑体" w:eastAsia="黑体" w:hint="eastAsia"/>
        </w:rPr>
        <w:t>年</w:t>
      </w:r>
      <w:r>
        <w:rPr>
          <w:lang w:val="en-US" w:eastAsia="zh-CN"/>
          <w:szCs w:val="21"/>
          <w:rFonts w:ascii="黑体" w:eastAsia="黑体" w:hint="eastAsia"/>
        </w:rPr>
        <w:t xml:space="preserve">    </w:t>
      </w:r>
      <w:r>
        <w:rPr>
          <w:szCs w:val="21"/>
          <w:rFonts w:ascii="黑体" w:eastAsia="黑体" w:hint="eastAsia"/>
        </w:rPr>
        <w:t>月</w:t>
      </w:r>
      <w:r>
        <w:rPr>
          <w:lang w:val="en-US" w:eastAsia="zh-CN"/>
          <w:szCs w:val="21"/>
          <w:rFonts w:ascii="黑体" w:eastAsia="黑体" w:hint="eastAsia"/>
        </w:rPr>
        <w:t xml:space="preserve">    </w:t>
      </w:r>
      <w:r>
        <w:rPr>
          <w:szCs w:val="21"/>
          <w:rFonts w:ascii="黑体" w:eastAsia="黑体" w:hint="eastAsia"/>
        </w:rPr>
        <w:t>日</w:t>
      </w:r>
    </w:p>
    <w:tbl>
      <w:tblPr>
        <w:tblStyle w:val="4"/>
        <w:tblW w:w="10045" w:type="dxa"/>
        <w:jc w:val="center"/>
        <w:tblLayout w:type="fixed"/>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
      <w:tblGrid>
        <w:gridCol w:w="1537.000000"/>
        <w:gridCol w:w="1602.000000"/>
        <w:gridCol w:w="1567.000000"/>
        <w:gridCol w:w="795.000000"/>
        <w:gridCol w:w="328.000000"/>
        <w:gridCol w:w="1036.000000"/>
        <w:gridCol w:w="70.000000"/>
        <w:gridCol w:w="1346.000000"/>
        <w:gridCol w:w="1764.000000"/>
      </w:tblGrid>
      <w:tr w14:paraId="491F5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cantSplit/>
          <w:trHeight w:val="611" w:hRule="atLeast"/>
          <w:jc w:val="center"/>
        </w:trPr>
        <w:tc>
          <w:tcPr>
            <w:tcW w:w="1537" w:type="dxa"/>
            <w:vAlign w:val="center"/>
          </w:tcPr>
          <w:p w14:paraId="6F341A59">
            <w:pPr>
              <w:jc w:val="center"/>
              <w:spacing w:line="300" w:lineRule="exact"/>
              <w:rPr>
                <w:rFonts w:ascii="仿宋_GB2312" w:eastAsia="仿宋_GB2312"/>
              </w:rPr>
            </w:pPr>
            <w:r>
              <w:rPr>
                <w:rFonts w:ascii="仿宋_GB2312" w:eastAsia="仿宋_GB2312" w:hint="eastAsia"/>
              </w:rPr>
              <w:t>姓   名</w:t>
            </w:r>
          </w:p>
        </w:tc>
        <w:tc>
          <w:tcPr>
            <w:tcW w:w="1602" w:type="dxa"/>
            <w:vAlign w:val="center"/>
          </w:tcPr>
          <w:p w14:paraId="514A0581">
            <w:pPr>
              <w:jc w:val="center"/>
              <w:spacing w:line="300" w:lineRule="exact"/>
              <w:rPr>
                <w:rFonts w:ascii="仿宋_GB2312" w:eastAsia="仿宋_GB2312"/>
              </w:rPr>
            </w:pPr>
          </w:p>
        </w:tc>
        <w:tc>
          <w:tcPr>
            <w:tcW w:w="1567" w:type="dxa"/>
            <w:vAlign w:val="center"/>
          </w:tcPr>
          <w:p w14:paraId="350BD2AD">
            <w:pPr>
              <w:jc w:val="center"/>
              <w:spacing w:line="300" w:lineRule="exact"/>
              <w:rPr>
                <w:rFonts w:ascii="仿宋_GB2312" w:eastAsia="仿宋_GB2312"/>
              </w:rPr>
            </w:pPr>
            <w:r>
              <w:rPr>
                <w:rFonts w:ascii="仿宋_GB2312" w:eastAsia="仿宋_GB2312" w:hint="eastAsia"/>
              </w:rPr>
              <w:t>性    别</w:t>
            </w:r>
          </w:p>
        </w:tc>
        <w:tc>
          <w:tcPr>
            <w:tcW w:w="1123" w:type="dxa"/>
            <w:gridSpan w:val="2"/>
            <w:vAlign w:val="center"/>
            <w:tcBorders>
              <w:bottom w:val="single" w:color="auto" w:sz="4" w:space="0"/>
              <w:right w:val="single" w:color="auto" w:sz="4" w:space="0"/>
            </w:tcBorders>
          </w:tcPr>
          <w:p w14:paraId="3A98504E">
            <w:pPr>
              <w:jc w:val="center"/>
              <w:spacing w:line="300" w:lineRule="exact"/>
              <w:rPr>
                <w:sz w:val="24"/>
                <w:rFonts w:ascii="楷体_GB2312" w:eastAsia="楷体_GB2312"/>
              </w:rPr>
            </w:pPr>
          </w:p>
        </w:tc>
        <w:tc>
          <w:tcPr>
            <w:tcW w:w="1106" w:type="dxa"/>
            <w:gridSpan w:val="2"/>
            <w:vAlign w:val="center"/>
            <w:tcBorders>
              <w:left w:val="single" w:color="auto" w:sz="4" w:space="0"/>
              <w:bottom w:val="single" w:color="auto" w:sz="4" w:space="0"/>
              <w:right w:val="single" w:color="auto" w:sz="4" w:space="0"/>
            </w:tcBorders>
          </w:tcPr>
          <w:p w14:paraId="16FD4B4B">
            <w:pPr>
              <w:jc w:val="center"/>
              <w:spacing w:line="300" w:lineRule="exact"/>
              <w:rPr>
                <w:sz w:val="24"/>
                <w:rFonts w:ascii="楷体_GB2312" w:eastAsia="楷体_GB2312"/>
              </w:rPr>
            </w:pPr>
            <w:r>
              <w:rPr>
                <w:rFonts w:ascii="仿宋_GB2312" w:eastAsia="仿宋_GB2312" w:hint="eastAsia"/>
              </w:rPr>
              <w:t>出生年月</w:t>
            </w:r>
          </w:p>
        </w:tc>
        <w:tc>
          <w:tcPr>
            <w:tcW w:w="1346" w:type="dxa"/>
            <w:vAlign w:val="center"/>
            <w:tcBorders>
              <w:left w:val="single" w:color="auto" w:sz="4" w:space="0"/>
              <w:bottom w:val="single" w:color="auto" w:sz="4" w:space="0"/>
              <w:right w:val="single" w:color="auto" w:sz="4" w:space="0"/>
            </w:tcBorders>
          </w:tcPr>
          <w:p w14:paraId="787190F2">
            <w:pPr>
              <w:jc w:val="center"/>
              <w:spacing w:line="300" w:lineRule="exact"/>
              <w:rPr>
                <w:sz w:val="24"/>
                <w:rFonts w:ascii="楷体_GB2312" w:eastAsia="楷体_GB2312"/>
              </w:rPr>
            </w:pPr>
          </w:p>
        </w:tc>
        <w:tc>
          <w:tcPr>
            <w:tcW w:w="1764" w:type="dxa"/>
            <w:vMerge w:val="restart"/>
            <w:vAlign w:val="center"/>
            <w:tcBorders>
              <w:left w:val="single" w:color="auto" w:sz="4" w:space="0"/>
            </w:tcBorders>
          </w:tcPr>
          <w:p w14:paraId="5AB98841">
            <w:pPr>
              <w:jc w:val="center"/>
              <w:spacing w:line="300" w:lineRule="exact"/>
              <w:rPr>
                <w:sz w:val="24"/>
                <w:rFonts w:ascii="楷体_GB2312" w:eastAsia="楷体_GB2312"/>
              </w:rPr>
            </w:pPr>
            <w:r>
              <w:rPr>
                <w:rFonts w:ascii="仿宋_GB2312" w:eastAsia="仿宋_GB2312" w:hint="eastAsia"/>
              </w:rPr>
              <w:t>照片</w:t>
            </w:r>
          </w:p>
        </w:tc>
      </w:tr>
      <w:tr w14:paraId="5C084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cantSplit/>
          <w:trHeight w:val="611" w:hRule="atLeast"/>
          <w:jc w:val="center"/>
        </w:trPr>
        <w:tc>
          <w:tcPr>
            <w:tcW w:w="1537" w:type="dxa"/>
            <w:vAlign w:val="center"/>
          </w:tcPr>
          <w:p w14:paraId="4FF0E865">
            <w:pPr>
              <w:jc w:val="center"/>
              <w:spacing w:line="300" w:lineRule="exact"/>
              <w:rPr>
                <w:rFonts w:ascii="仿宋_GB2312" w:eastAsia="仿宋_GB2312"/>
              </w:rPr>
            </w:pPr>
            <w:r>
              <w:rPr>
                <w:rFonts w:ascii="仿宋_GB2312" w:eastAsia="仿宋_GB2312" w:hint="eastAsia"/>
              </w:rPr>
              <w:t>民   族</w:t>
            </w:r>
          </w:p>
        </w:tc>
        <w:tc>
          <w:tcPr>
            <w:tcW w:w="1602" w:type="dxa"/>
            <w:vAlign w:val="center"/>
          </w:tcPr>
          <w:p w14:paraId="3C2D0611">
            <w:pPr>
              <w:jc w:val="center"/>
              <w:spacing w:line="300" w:lineRule="exact"/>
              <w:rPr>
                <w:rFonts w:ascii="仿宋_GB2312" w:eastAsia="仿宋_GB2312"/>
              </w:rPr>
            </w:pPr>
          </w:p>
        </w:tc>
        <w:tc>
          <w:tcPr>
            <w:tcW w:w="1567" w:type="dxa"/>
            <w:vAlign w:val="center"/>
          </w:tcPr>
          <w:p w14:paraId="1AD1967A">
            <w:pPr>
              <w:jc w:val="center"/>
              <w:spacing w:line="300" w:lineRule="exact"/>
              <w:rPr>
                <w:rFonts w:ascii="仿宋_GB2312" w:eastAsia="仿宋_GB2312"/>
              </w:rPr>
            </w:pPr>
            <w:r>
              <w:rPr>
                <w:rFonts w:ascii="仿宋_GB2312" w:eastAsia="仿宋_GB2312" w:hint="eastAsia"/>
              </w:rPr>
              <w:t>籍   贯</w:t>
            </w:r>
          </w:p>
        </w:tc>
        <w:tc>
          <w:tcPr>
            <w:tcW w:w="1123" w:type="dxa"/>
            <w:gridSpan w:val="2"/>
            <w:vAlign w:val="center"/>
            <w:tcBorders>
              <w:right w:val="single" w:color="auto" w:sz="4" w:space="0"/>
            </w:tcBorders>
          </w:tcPr>
          <w:p w14:paraId="150E22E3">
            <w:pPr>
              <w:jc w:val="center"/>
              <w:spacing w:line="300" w:lineRule="exact"/>
              <w:rPr>
                <w:sz w:val="24"/>
                <w:rFonts w:ascii="楷体_GB2312" w:eastAsia="楷体_GB2312"/>
              </w:rPr>
            </w:pPr>
          </w:p>
        </w:tc>
        <w:tc>
          <w:tcPr>
            <w:tcW w:w="1106" w:type="dxa"/>
            <w:gridSpan w:val="2"/>
            <w:vAlign w:val="center"/>
            <w:tcBorders>
              <w:left w:val="single" w:color="auto" w:sz="4" w:space="0"/>
              <w:right w:val="single" w:color="auto" w:sz="4" w:space="0"/>
            </w:tcBorders>
          </w:tcPr>
          <w:p w14:paraId="4027C209">
            <w:pPr>
              <w:jc w:val="center"/>
              <w:spacing w:line="300" w:lineRule="exact"/>
              <w:rPr>
                <w:sz w:val="24"/>
                <w:rFonts w:ascii="楷体_GB2312" w:eastAsia="楷体_GB2312"/>
              </w:rPr>
            </w:pPr>
            <w:r>
              <w:rPr>
                <w:rFonts w:ascii="仿宋_GB2312" w:eastAsia="仿宋_GB2312" w:hint="eastAsia"/>
              </w:rPr>
              <w:t>政治面貌</w:t>
            </w:r>
          </w:p>
        </w:tc>
        <w:tc>
          <w:tcPr>
            <w:tcW w:w="1346" w:type="dxa"/>
            <w:vAlign w:val="center"/>
            <w:tcBorders>
              <w:left w:val="single" w:color="auto" w:sz="4" w:space="0"/>
              <w:right w:val="single" w:color="auto" w:sz="4" w:space="0"/>
            </w:tcBorders>
          </w:tcPr>
          <w:p w14:paraId="19862176">
            <w:pPr>
              <w:jc w:val="center"/>
              <w:spacing w:line="300" w:lineRule="exact"/>
              <w:rPr>
                <w:sz w:val="24"/>
                <w:rFonts w:ascii="楷体_GB2312" w:eastAsia="楷体_GB2312"/>
              </w:rPr>
            </w:pPr>
          </w:p>
        </w:tc>
        <w:tc>
          <w:tcPr>
            <w:tcW w:w="1764" w:type="dxa"/>
            <w:vMerge w:val="continue"/>
            <w:vAlign w:val="center"/>
            <w:tcBorders>
              <w:left w:val="single" w:color="auto" w:sz="4" w:space="0"/>
            </w:tcBorders>
          </w:tcPr>
          <w:p w14:paraId="753EE591">
            <w:pPr>
              <w:jc w:val="center"/>
              <w:spacing w:line="300" w:lineRule="exact"/>
              <w:rPr>
                <w:sz w:val="24"/>
                <w:rFonts w:ascii="楷体_GB2312" w:eastAsia="楷体_GB2312"/>
              </w:rPr>
            </w:pPr>
          </w:p>
        </w:tc>
      </w:tr>
      <w:tr w14:paraId="7EF9A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trHeight w:val="612" w:hRule="atLeast"/>
          <w:jc w:val="center"/>
        </w:trPr>
        <w:tc>
          <w:tcPr>
            <w:tcW w:w="1537" w:type="dxa"/>
            <w:vAlign w:val="center"/>
          </w:tcPr>
          <w:p w14:paraId="244FB273">
            <w:pPr>
              <w:jc w:val="center"/>
              <w:rPr>
                <w:rFonts w:ascii="仿宋_GB2312" w:eastAsia="仿宋_GB2312"/>
              </w:rPr>
            </w:pPr>
            <w:r>
              <w:rPr>
                <w:rFonts w:ascii="仿宋_GB2312" w:eastAsia="仿宋_GB2312" w:hint="eastAsia"/>
              </w:rPr>
              <w:t>专业技术职称</w:t>
            </w:r>
          </w:p>
        </w:tc>
        <w:tc>
          <w:tcPr>
            <w:tcW w:w="1602" w:type="dxa"/>
            <w:vAlign w:val="center"/>
            <w:tcBorders>
              <w:right w:val="single" w:color="auto" w:sz="4" w:space="0"/>
            </w:tcBorders>
          </w:tcPr>
          <w:p w14:paraId="45C5593D">
            <w:pPr>
              <w:jc w:val="center"/>
              <w:rPr>
                <w:rFonts w:ascii="楷体_GB2312" w:eastAsia="楷体_GB2312"/>
              </w:rPr>
            </w:pPr>
          </w:p>
        </w:tc>
        <w:tc>
          <w:tcPr>
            <w:tcW w:w="1567" w:type="dxa"/>
            <w:vAlign w:val="center"/>
            <w:tcBorders>
              <w:left w:val="single" w:color="auto" w:sz="4" w:space="0"/>
              <w:right w:val="single" w:color="auto" w:sz="4" w:space="0"/>
            </w:tcBorders>
          </w:tcPr>
          <w:p w14:paraId="3863F498">
            <w:pPr>
              <w:jc w:val="center"/>
              <w:rPr>
                <w:rFonts w:ascii="仿宋_GB2312" w:eastAsia="仿宋_GB2312"/>
              </w:rPr>
            </w:pPr>
            <w:r>
              <w:rPr>
                <w:rFonts w:ascii="仿宋_GB2312" w:eastAsia="仿宋_GB2312" w:hint="eastAsia"/>
              </w:rPr>
              <w:t>毕业院校</w:t>
            </w:r>
          </w:p>
          <w:p w14:paraId="26A63A1F">
            <w:pPr>
              <w:jc w:val="center"/>
              <w:rPr>
                <w:rFonts w:ascii="楷体_GB2312" w:eastAsia="楷体_GB2312"/>
              </w:rPr>
            </w:pPr>
            <w:r>
              <w:rPr>
                <w:rFonts w:ascii="仿宋_GB2312" w:eastAsia="仿宋_GB2312" w:hint="eastAsia"/>
              </w:rPr>
              <w:t>及专业</w:t>
            </w:r>
          </w:p>
        </w:tc>
        <w:tc>
          <w:tcPr>
            <w:tcW w:w="3575" w:type="dxa"/>
            <w:gridSpan w:val="5"/>
            <w:vAlign w:val="center"/>
            <w:tcBorders>
              <w:left w:val="single" w:color="auto" w:sz="4" w:space="0"/>
              <w:right w:val="single" w:color="auto" w:sz="4" w:space="0"/>
            </w:tcBorders>
          </w:tcPr>
          <w:p w14:paraId="2BE3FE11">
            <w:pPr>
              <w:jc w:val="center"/>
              <w:rPr>
                <w:rFonts w:ascii="楷体_GB2312" w:eastAsia="楷体_GB2312"/>
              </w:rPr>
            </w:pPr>
          </w:p>
        </w:tc>
        <w:tc>
          <w:tcPr>
            <w:tcW w:w="1764" w:type="dxa"/>
            <w:vMerge w:val="continue"/>
            <w:vAlign w:val="center"/>
            <w:tcBorders>
              <w:left w:val="single" w:color="auto" w:sz="4" w:space="0"/>
            </w:tcBorders>
          </w:tcPr>
          <w:p w14:paraId="326B6269">
            <w:pPr>
              <w:jc w:val="center"/>
              <w:rPr>
                <w:rFonts w:ascii="楷体_GB2312" w:eastAsia="楷体_GB2312"/>
              </w:rPr>
            </w:pPr>
          </w:p>
        </w:tc>
      </w:tr>
      <w:tr w14:paraId="440CE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trHeight w:val="612" w:hRule="atLeast"/>
          <w:jc w:val="center"/>
        </w:trPr>
        <w:tc>
          <w:tcPr>
            <w:tcW w:w="1537" w:type="dxa"/>
            <w:vAlign w:val="center"/>
          </w:tcPr>
          <w:p w14:paraId="6B33649B">
            <w:pPr>
              <w:jc w:val="center"/>
              <w:rPr>
                <w:lang w:val="en-US" w:eastAsia="zh-CN"/>
                <w:rFonts w:ascii="仿宋_GB2312" w:eastAsia="仿宋_GB2312" w:hint="eastAsia"/>
              </w:rPr>
            </w:pPr>
            <w:r>
              <w:rPr>
                <w:lang w:val="en-US" w:eastAsia="zh-CN"/>
                <w:rFonts w:ascii="仿宋_GB2312" w:eastAsia="仿宋_GB2312" w:hint="eastAsia"/>
              </w:rPr>
              <w:t>身份证号</w:t>
            </w:r>
          </w:p>
        </w:tc>
        <w:tc>
          <w:tcPr>
            <w:tcW w:w="6744" w:type="dxa"/>
            <w:gridSpan w:val="7"/>
            <w:vAlign w:val="center"/>
            <w:tcBorders>
              <w:right w:val="single" w:color="auto" w:sz="4" w:space="0"/>
            </w:tcBorders>
          </w:tcPr>
          <w:p w14:paraId="1E0E76C0">
            <w:pPr>
              <w:jc w:val="center"/>
              <w:rPr>
                <w:rFonts w:ascii="楷体_GB2312" w:eastAsia="楷体_GB2312"/>
              </w:rPr>
            </w:pPr>
          </w:p>
        </w:tc>
        <w:tc>
          <w:tcPr>
            <w:tcW w:w="1764" w:type="dxa"/>
            <w:vMerge w:val="continue"/>
            <w:vAlign w:val="center"/>
            <w:tcBorders>
              <w:left w:val="single" w:color="auto" w:sz="4" w:space="0"/>
            </w:tcBorders>
          </w:tcPr>
          <w:p w14:paraId="27627784">
            <w:pPr>
              <w:jc w:val="center"/>
              <w:rPr>
                <w:rFonts w:ascii="楷体_GB2312" w:eastAsia="楷体_GB2312"/>
              </w:rPr>
            </w:pPr>
          </w:p>
        </w:tc>
      </w:tr>
      <w:tr w14:paraId="22CDE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trHeight w:val="617" w:hRule="exact"/>
          <w:jc w:val="center"/>
        </w:trPr>
        <w:tc>
          <w:tcPr>
            <w:tcW w:w="1537" w:type="dxa"/>
            <w:vAlign w:val="center"/>
          </w:tcPr>
          <w:p w14:paraId="573B72EC">
            <w:pPr>
              <w:jc w:val="center"/>
              <w:spacing w:line="240" w:lineRule="exact"/>
              <w:rPr>
                <w:rFonts w:ascii="仿宋_GB2312" w:eastAsia="仿宋_GB2312"/>
              </w:rPr>
            </w:pPr>
            <w:r>
              <w:rPr>
                <w:rFonts w:ascii="仿宋_GB2312" w:eastAsia="仿宋_GB2312" w:hint="eastAsia"/>
              </w:rPr>
              <w:t>参加工作时间</w:t>
            </w:r>
          </w:p>
        </w:tc>
        <w:tc>
          <w:tcPr>
            <w:tcW w:w="3169" w:type="dxa"/>
            <w:gridSpan w:val="2"/>
            <w:vAlign w:val="center"/>
            <w:tcBorders>
              <w:right w:val="single" w:color="auto" w:sz="4" w:space="0"/>
            </w:tcBorders>
          </w:tcPr>
          <w:p w14:paraId="37D2512D">
            <w:pPr>
              <w:jc w:val="center"/>
              <w:rPr>
                <w:sz w:val="24"/>
                <w:rFonts w:ascii="楷体_GB2312" w:eastAsia="楷体_GB2312"/>
              </w:rPr>
            </w:pPr>
          </w:p>
        </w:tc>
        <w:tc>
          <w:tcPr>
            <w:tcW w:w="2159" w:type="dxa"/>
            <w:gridSpan w:val="3"/>
            <w:vAlign w:val="center"/>
            <w:tcBorders>
              <w:left w:val="single" w:color="auto" w:sz="4" w:space="0"/>
              <w:right w:val="single" w:color="auto" w:sz="4" w:space="0"/>
            </w:tcBorders>
          </w:tcPr>
          <w:p w14:paraId="2CDB22CF">
            <w:pPr>
              <w:jc w:val="center"/>
              <w:spacing w:line="240" w:lineRule="exact"/>
              <w:rPr>
                <w:rFonts w:ascii="仿宋_GB2312" w:eastAsia="仿宋_GB2312"/>
              </w:rPr>
            </w:pPr>
            <w:r>
              <w:rPr>
                <w:rFonts w:ascii="仿宋_GB2312" w:eastAsia="仿宋_GB2312" w:hint="eastAsia"/>
              </w:rPr>
              <w:t>任现职时间</w:t>
            </w:r>
          </w:p>
        </w:tc>
        <w:tc>
          <w:tcPr>
            <w:tcW w:w="3180" w:type="dxa"/>
            <w:gridSpan w:val="3"/>
            <w:vAlign w:val="center"/>
            <w:tcBorders>
              <w:left w:val="single" w:color="auto" w:sz="4" w:space="0"/>
            </w:tcBorders>
          </w:tcPr>
          <w:p w14:paraId="703F92E5">
            <w:pPr>
              <w:jc w:val="center"/>
              <w:rPr>
                <w:sz w:val="24"/>
                <w:rFonts w:ascii="楷体_GB2312" w:eastAsia="楷体_GB2312"/>
              </w:rPr>
            </w:pPr>
          </w:p>
        </w:tc>
      </w:tr>
      <w:tr w14:paraId="0523F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trHeight w:val="617" w:hRule="exact"/>
          <w:jc w:val="center"/>
        </w:trPr>
        <w:tc>
          <w:tcPr>
            <w:tcW w:w="1537" w:type="dxa"/>
            <w:vAlign w:val="center"/>
          </w:tcPr>
          <w:p w14:paraId="6E87D3A1">
            <w:pPr>
              <w:jc w:val="center"/>
              <w:spacing w:line="240" w:lineRule="exact"/>
              <w:rPr>
                <w:spacing w:val="-14"/>
                <w:rFonts w:ascii="仿宋_GB2312" w:eastAsia="仿宋_GB2312"/>
              </w:rPr>
            </w:pPr>
            <w:r>
              <w:rPr>
                <w:spacing w:val="-14"/>
                <w:rFonts w:ascii="仿宋_GB2312" w:eastAsia="仿宋_GB2312" w:hint="eastAsia"/>
              </w:rPr>
              <w:t>工作单位及职务</w:t>
            </w:r>
          </w:p>
        </w:tc>
        <w:tc>
          <w:tcPr>
            <w:tcW w:w="5328" w:type="dxa"/>
            <w:gridSpan w:val="5"/>
            <w:vAlign w:val="center"/>
            <w:tcBorders>
              <w:right w:val="single" w:color="auto" w:sz="4" w:space="0"/>
            </w:tcBorders>
          </w:tcPr>
          <w:p w14:paraId="1598DD3E">
            <w:pPr>
              <w:jc w:val="center"/>
              <w:rPr>
                <w:sz w:val="24"/>
                <w:rFonts w:ascii="楷体_GB2312" w:eastAsia="楷体_GB2312"/>
              </w:rPr>
            </w:pPr>
          </w:p>
        </w:tc>
        <w:tc>
          <w:tcPr>
            <w:tcW w:w="1416" w:type="dxa"/>
            <w:gridSpan w:val="2"/>
            <w:vAlign w:val="center"/>
            <w:tcBorders>
              <w:left w:val="single" w:color="auto" w:sz="4" w:space="0"/>
              <w:right w:val="single" w:color="auto" w:sz="4" w:space="0"/>
            </w:tcBorders>
          </w:tcPr>
          <w:p w14:paraId="7DEA3549">
            <w:pPr>
              <w:jc w:val="center"/>
              <w:spacing w:line="240" w:lineRule="exact"/>
              <w:rPr>
                <w:rFonts w:ascii="仿宋_GB2312" w:eastAsia="仿宋_GB2312"/>
              </w:rPr>
            </w:pPr>
            <w:r>
              <w:rPr>
                <w:rFonts w:ascii="仿宋_GB2312" w:eastAsia="仿宋_GB2312" w:hint="eastAsia"/>
              </w:rPr>
              <w:t>职  级</w:t>
            </w:r>
          </w:p>
        </w:tc>
        <w:tc>
          <w:tcPr>
            <w:tcW w:w="1764" w:type="dxa"/>
            <w:vAlign w:val="center"/>
            <w:tcBorders>
              <w:left w:val="single" w:color="auto" w:sz="4" w:space="0"/>
            </w:tcBorders>
          </w:tcPr>
          <w:p w14:paraId="2A70356A">
            <w:pPr>
              <w:jc w:val="center"/>
              <w:rPr>
                <w:sz w:val="24"/>
                <w:rFonts w:ascii="楷体_GB2312" w:eastAsia="楷体_GB2312"/>
              </w:rPr>
            </w:pPr>
          </w:p>
        </w:tc>
      </w:tr>
      <w:tr w14:paraId="3BF0C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trHeight w:val="617" w:hRule="exact"/>
          <w:jc w:val="center"/>
        </w:trPr>
        <w:tc>
          <w:tcPr>
            <w:tcW w:w="1537" w:type="dxa"/>
            <w:vAlign w:val="center"/>
          </w:tcPr>
          <w:p w14:paraId="67AEA653">
            <w:pPr>
              <w:jc w:val="center"/>
              <w:spacing w:line="240" w:lineRule="exact"/>
              <w:rPr>
                <w:rFonts w:ascii="仿宋_GB2312" w:eastAsia="仿宋_GB2312"/>
              </w:rPr>
            </w:pPr>
            <w:r>
              <w:rPr>
                <w:lang w:val="en-US" w:eastAsia="zh-CN"/>
                <w:rFonts w:ascii="仿宋_GB2312" w:eastAsia="仿宋_GB2312" w:hint="eastAsia"/>
              </w:rPr>
              <w:t>第一</w:t>
            </w:r>
            <w:r>
              <w:rPr>
                <w:rFonts w:ascii="仿宋_GB2312" w:eastAsia="仿宋_GB2312" w:hint="eastAsia"/>
              </w:rPr>
              <w:t>学历</w:t>
            </w:r>
          </w:p>
        </w:tc>
        <w:tc>
          <w:tcPr>
            <w:tcW w:w="3169" w:type="dxa"/>
            <w:gridSpan w:val="2"/>
            <w:vAlign w:val="center"/>
            <w:tcBorders>
              <w:right w:val="single" w:color="auto" w:sz="4" w:space="0"/>
            </w:tcBorders>
          </w:tcPr>
          <w:p w14:paraId="226863C4">
            <w:pPr>
              <w:jc w:val="center"/>
              <w:rPr>
                <w:sz w:val="24"/>
                <w:rFonts w:ascii="楷体_GB2312" w:eastAsia="楷体_GB2312"/>
              </w:rPr>
            </w:pPr>
          </w:p>
        </w:tc>
        <w:tc>
          <w:tcPr>
            <w:tcW w:w="2159" w:type="dxa"/>
            <w:gridSpan w:val="3"/>
            <w:vAlign w:val="center"/>
            <w:tcBorders>
              <w:left w:val="single" w:color="auto" w:sz="4" w:space="0"/>
            </w:tcBorders>
          </w:tcPr>
          <w:p w14:paraId="55083F45">
            <w:pPr>
              <w:jc w:val="center"/>
              <w:rPr>
                <w:sz w:val="24"/>
                <w:lang w:val="en-US" w:eastAsia="zh-CN"/>
                <w:rFonts w:ascii="楷体_GB2312" w:eastAsia="楷体_GB2312" w:hint="default"/>
              </w:rPr>
            </w:pPr>
            <w:r>
              <w:rPr>
                <w:lang w:val="en-US" w:eastAsia="zh-CN"/>
                <w:rFonts w:ascii="仿宋_GB2312" w:eastAsia="仿宋_GB2312" w:hint="eastAsia"/>
              </w:rPr>
              <w:t>最高学历</w:t>
            </w:r>
          </w:p>
        </w:tc>
        <w:tc>
          <w:tcPr>
            <w:tcW w:w="3180" w:type="dxa"/>
            <w:gridSpan w:val="3"/>
            <w:vAlign w:val="center"/>
            <w:tcBorders>
              <w:left w:val="single" w:color="auto" w:sz="4" w:space="0"/>
            </w:tcBorders>
          </w:tcPr>
          <w:p w14:paraId="47AC4079">
            <w:pPr>
              <w:jc w:val="center"/>
              <w:rPr>
                <w:sz w:val="24"/>
                <w:rFonts w:ascii="楷体_GB2312" w:eastAsia="楷体_GB2312"/>
              </w:rPr>
            </w:pPr>
          </w:p>
        </w:tc>
      </w:tr>
      <w:tr w14:paraId="1BF2C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trHeight w:val="618" w:hRule="atLeast"/>
          <w:jc w:val="center"/>
        </w:trPr>
        <w:tc>
          <w:tcPr>
            <w:tcW w:w="1537" w:type="dxa"/>
            <w:vAlign w:val="center"/>
            <w:tcBorders>
              <w:bottom w:val="single" w:color="auto" w:sz="4" w:space="0"/>
            </w:tcBorders>
          </w:tcPr>
          <w:p w14:paraId="1998F413">
            <w:pPr>
              <w:jc w:val="center"/>
              <w:rPr>
                <w:rFonts w:ascii="仿宋_GB2312" w:eastAsia="仿宋_GB2312"/>
              </w:rPr>
            </w:pPr>
            <w:r>
              <w:rPr>
                <w:rFonts w:ascii="仿宋_GB2312" w:eastAsia="仿宋_GB2312" w:hint="eastAsia"/>
              </w:rPr>
              <w:t>通讯地址</w:t>
            </w:r>
          </w:p>
        </w:tc>
        <w:tc>
          <w:tcPr>
            <w:tcW w:w="5328" w:type="dxa"/>
            <w:gridSpan w:val="5"/>
            <w:vAlign w:val="center"/>
            <w:tcBorders>
              <w:right w:val="single" w:color="auto" w:sz="4" w:space="0"/>
            </w:tcBorders>
          </w:tcPr>
          <w:p w14:paraId="272A2741">
            <w:pPr>
              <w:jc w:val="center"/>
              <w:rPr>
                <w:sz w:val="24"/>
                <w:rFonts w:ascii="楷体_GB2312" w:eastAsia="楷体_GB2312"/>
              </w:rPr>
            </w:pPr>
          </w:p>
        </w:tc>
        <w:tc>
          <w:tcPr>
            <w:tcW w:w="1416" w:type="dxa"/>
            <w:gridSpan w:val="2"/>
            <w:vAlign w:val="center"/>
            <w:tcBorders>
              <w:left w:val="single" w:color="auto" w:sz="4" w:space="0"/>
              <w:right w:val="single" w:color="auto" w:sz="4" w:space="0"/>
            </w:tcBorders>
          </w:tcPr>
          <w:p w14:paraId="3633F520">
            <w:pPr>
              <w:jc w:val="center"/>
              <w:rPr>
                <w:sz w:val="24"/>
                <w:rFonts w:ascii="楷体_GB2312" w:eastAsia="楷体_GB2312"/>
              </w:rPr>
            </w:pPr>
            <w:r>
              <w:rPr>
                <w:rFonts w:ascii="仿宋_GB2312" w:eastAsia="仿宋_GB2312" w:hint="eastAsia"/>
              </w:rPr>
              <w:t>邮  编</w:t>
            </w:r>
          </w:p>
        </w:tc>
        <w:tc>
          <w:tcPr>
            <w:tcW w:w="1764" w:type="dxa"/>
            <w:vAlign w:val="center"/>
            <w:tcBorders>
              <w:left w:val="single" w:color="auto" w:sz="4" w:space="0"/>
            </w:tcBorders>
          </w:tcPr>
          <w:p w14:paraId="5B0FC3F2">
            <w:pPr>
              <w:jc w:val="center"/>
              <w:rPr>
                <w:sz w:val="24"/>
                <w:rFonts w:ascii="楷体_GB2312" w:eastAsia="楷体_GB2312"/>
              </w:rPr>
            </w:pPr>
          </w:p>
        </w:tc>
      </w:tr>
      <w:tr w14:paraId="2A63D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trHeight w:val="616" w:hRule="atLeast"/>
          <w:jc w:val="center"/>
        </w:trPr>
        <w:tc>
          <w:tcPr>
            <w:tcW w:w="1537" w:type="dxa"/>
            <w:vMerge w:val="restart"/>
            <w:vAlign w:val="center"/>
            <w:tcBorders>
              <w:top w:val="single" w:color="auto" w:sz="4" w:space="0"/>
            </w:tcBorders>
          </w:tcPr>
          <w:p w14:paraId="3F67EEF7">
            <w:pPr>
              <w:jc w:val="center"/>
              <w:rPr>
                <w:rFonts w:ascii="仿宋_GB2312" w:eastAsia="仿宋_GB2312"/>
              </w:rPr>
            </w:pPr>
            <w:r>
              <w:rPr>
                <w:rFonts w:ascii="仿宋_GB2312" w:eastAsia="仿宋_GB2312" w:hint="eastAsia"/>
              </w:rPr>
              <w:t>联系方式</w:t>
            </w:r>
          </w:p>
        </w:tc>
        <w:tc>
          <w:tcPr>
            <w:tcW w:w="1602" w:type="dxa"/>
            <w:vAlign w:val="center"/>
            <w:tcBorders>
              <w:right w:val="single" w:color="auto" w:sz="4" w:space="0"/>
            </w:tcBorders>
          </w:tcPr>
          <w:p w14:paraId="769D7F54">
            <w:pPr>
              <w:jc w:val="center"/>
              <w:rPr>
                <w:rFonts w:ascii="仿宋_GB2312" w:eastAsia="仿宋_GB2312"/>
              </w:rPr>
            </w:pPr>
            <w:r>
              <w:rPr>
                <w:rFonts w:ascii="仿宋_GB2312" w:eastAsia="仿宋_GB2312" w:hint="eastAsia"/>
              </w:rPr>
              <w:t>移动电话</w:t>
            </w:r>
          </w:p>
        </w:tc>
        <w:tc>
          <w:tcPr>
            <w:tcW w:w="2362" w:type="dxa"/>
            <w:gridSpan w:val="2"/>
            <w:vAlign w:val="center"/>
            <w:tcBorders>
              <w:left w:val="single" w:color="auto" w:sz="4" w:space="0"/>
            </w:tcBorders>
          </w:tcPr>
          <w:p w14:paraId="06925D86">
            <w:pPr>
              <w:jc w:val="center"/>
              <w:rPr>
                <w:rFonts w:ascii="楷体_GB2312" w:eastAsia="楷体_GB2312"/>
              </w:rPr>
            </w:pPr>
          </w:p>
        </w:tc>
        <w:tc>
          <w:tcPr>
            <w:tcW w:w="1364" w:type="dxa"/>
            <w:gridSpan w:val="2"/>
            <w:vAlign w:val="center"/>
          </w:tcPr>
          <w:p w14:paraId="3A53BC09">
            <w:pPr>
              <w:jc w:val="center"/>
              <w:rPr>
                <w:rFonts w:ascii="仿宋_GB2312" w:eastAsia="仿宋_GB2312"/>
              </w:rPr>
            </w:pPr>
            <w:r>
              <w:rPr>
                <w:rFonts w:ascii="仿宋_GB2312" w:eastAsia="仿宋_GB2312" w:hint="eastAsia"/>
              </w:rPr>
              <w:t>传   真</w:t>
            </w:r>
          </w:p>
        </w:tc>
        <w:tc>
          <w:tcPr>
            <w:tcW w:w="3180" w:type="dxa"/>
            <w:gridSpan w:val="3"/>
            <w:vAlign w:val="center"/>
          </w:tcPr>
          <w:p w14:paraId="12608450">
            <w:pPr>
              <w:jc w:val="center"/>
              <w:rPr>
                <w:sz w:val="24"/>
                <w:rFonts w:ascii="楷体_GB2312" w:eastAsia="楷体_GB2312"/>
              </w:rPr>
            </w:pPr>
          </w:p>
        </w:tc>
      </w:tr>
      <w:tr w14:paraId="78EAD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trHeight w:val="597" w:hRule="atLeast"/>
          <w:jc w:val="center"/>
        </w:trPr>
        <w:tc>
          <w:tcPr>
            <w:tcW w:w="1537" w:type="dxa"/>
            <w:vMerge w:val="continue"/>
            <w:vAlign w:val="center"/>
          </w:tcPr>
          <w:p w14:paraId="0BC4A19B">
            <w:pPr>
              <w:jc w:val="center"/>
              <w:rPr>
                <w:rFonts w:ascii="仿宋_GB2312" w:eastAsia="仿宋_GB2312"/>
              </w:rPr>
            </w:pPr>
          </w:p>
        </w:tc>
        <w:tc>
          <w:tcPr>
            <w:tcW w:w="1602" w:type="dxa"/>
            <w:vAlign w:val="center"/>
          </w:tcPr>
          <w:p w14:paraId="1513DD30">
            <w:pPr>
              <w:jc w:val="center"/>
              <w:rPr>
                <w:rFonts w:ascii="仿宋_GB2312" w:eastAsia="仿宋_GB2312"/>
              </w:rPr>
            </w:pPr>
            <w:r>
              <w:rPr>
                <w:rFonts w:ascii="仿宋_GB2312" w:eastAsia="仿宋_GB2312" w:hint="eastAsia"/>
              </w:rPr>
              <w:t>办公电话</w:t>
            </w:r>
          </w:p>
        </w:tc>
        <w:tc>
          <w:tcPr>
            <w:tcW w:w="2362" w:type="dxa"/>
            <w:gridSpan w:val="2"/>
            <w:vAlign w:val="center"/>
          </w:tcPr>
          <w:p w14:paraId="4F98ADEB">
            <w:pPr>
              <w:jc w:val="center"/>
              <w:rPr>
                <w:rFonts w:ascii="仿宋_GB2312" w:eastAsia="仿宋_GB2312"/>
              </w:rPr>
            </w:pPr>
          </w:p>
        </w:tc>
        <w:tc>
          <w:tcPr>
            <w:tcW w:w="1364" w:type="dxa"/>
            <w:gridSpan w:val="2"/>
            <w:vAlign w:val="center"/>
            <w:tcBorders>
              <w:right w:val="single" w:color="auto" w:sz="4" w:space="0"/>
            </w:tcBorders>
          </w:tcPr>
          <w:p w14:paraId="4CA7C66E">
            <w:pPr>
              <w:jc w:val="center"/>
              <w:rPr>
                <w:sz w:val="24"/>
                <w:rFonts w:ascii="楷体_GB2312" w:eastAsia="楷体_GB2312"/>
              </w:rPr>
            </w:pPr>
            <w:r>
              <w:rPr>
                <w:rFonts w:ascii="仿宋_GB2312" w:eastAsia="仿宋_GB2312" w:hint="eastAsia"/>
              </w:rPr>
              <w:t>电子邮箱</w:t>
            </w:r>
          </w:p>
        </w:tc>
        <w:tc>
          <w:tcPr>
            <w:tcW w:w="3180" w:type="dxa"/>
            <w:gridSpan w:val="3"/>
            <w:vAlign w:val="center"/>
            <w:tcBorders>
              <w:left w:val="single" w:color="auto" w:sz="4" w:space="0"/>
            </w:tcBorders>
          </w:tcPr>
          <w:p w14:paraId="3C521CB5">
            <w:pPr>
              <w:jc w:val="center"/>
              <w:rPr>
                <w:sz w:val="24"/>
                <w:rFonts w:ascii="楷体_GB2312" w:eastAsia="楷体_GB2312"/>
              </w:rPr>
            </w:pPr>
          </w:p>
        </w:tc>
      </w:tr>
      <w:tr w14:paraId="28929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cantSplit/>
          <w:trHeight w:val="3324" w:hRule="atLeast"/>
          <w:jc w:val="center"/>
        </w:trPr>
        <w:tc>
          <w:tcPr>
            <w:tcW w:w="1537" w:type="dxa"/>
            <w:vAlign w:val="center"/>
            <w:textDirection w:val="tbRlV"/>
          </w:tcPr>
          <w:p w14:paraId="078004C0">
            <w:pPr>
              <w:spacing w:line="300" w:lineRule="exact"/>
              <w:ind w:firstLine="420" w:firstLineChars="200" w:left="113" w:right="113"/>
              <w:rPr>
                <w:rFonts w:ascii="仿宋_GB2312" w:eastAsia="仿宋_GB2312"/>
              </w:rPr>
            </w:pPr>
            <w:r>
              <w:rPr>
                <w:rFonts w:ascii="仿宋_GB2312" w:eastAsia="仿宋_GB2312" w:hint="eastAsia"/>
              </w:rPr>
              <w:t>个 人 简 历</w:t>
            </w:r>
          </w:p>
        </w:tc>
        <w:tc>
          <w:tcPr>
            <w:tcW w:w="8508" w:type="dxa"/>
            <w:gridSpan w:val="8"/>
            <w:vAlign w:val="center"/>
          </w:tcPr>
          <w:p w14:paraId="1BB1D5BA">
            <w:pPr>
              <w:jc w:val="left"/>
              <w:rPr>
                <w:lang w:eastAsia="zh-CN"/>
                <w:rFonts w:ascii="仿宋_GB2312" w:eastAsia="仿宋_GB2312" w:hint="eastAsia"/>
              </w:rPr>
            </w:pPr>
            <w:r>
              <w:rPr>
                <w:lang w:eastAsia="zh-CN"/>
                <w:rFonts w:ascii="仿宋_GB2312" w:eastAsia="仿宋_GB2312" w:hint="eastAsia"/>
              </w:rPr>
              <w:t>（</w:t>
            </w:r>
            <w:r>
              <w:rPr>
                <w:lang w:val="en-US" w:eastAsia="zh-CN"/>
                <w:rFonts w:ascii="仿宋_GB2312" w:eastAsia="仿宋_GB2312" w:hint="eastAsia"/>
              </w:rPr>
              <w:t>从业、获奖情况、科研情况及本专业相关成果等</w:t>
            </w:r>
            <w:r>
              <w:rPr>
                <w:lang w:eastAsia="zh-CN"/>
                <w:rFonts w:ascii="仿宋_GB2312" w:eastAsia="仿宋_GB2312" w:hint="eastAsia"/>
              </w:rPr>
              <w:t>）</w:t>
            </w:r>
          </w:p>
          <w:p w14:paraId="78636A02">
            <w:pPr>
              <w:widowControl w:val="1"/>
              <w:jc w:val="left"/>
              <w:shd w:val="clear" w:color="auto" w:fill="FFFFFF"/>
              <w:spacing w:afterAutospacing="1" w:beforeAutospacing="1" w:line="300" w:lineRule="exact"/>
              <w:rPr>
                <w:sz w:val="24"/>
                <w:rFonts w:ascii="楷体_GB2312" w:eastAsia="楷体_GB2312"/>
              </w:rPr>
            </w:pPr>
          </w:p>
          <w:p w14:paraId="1445252A">
            <w:pPr>
              <w:widowControl w:val="1"/>
              <w:jc w:val="left"/>
              <w:shd w:val="clear" w:color="auto" w:fill="FFFFFF"/>
              <w:spacing w:afterAutospacing="1" w:beforeAutospacing="1" w:line="336" w:lineRule="atLeast"/>
              <w:rPr>
                <w:color w:val="000000"/>
                <w:kern w:val="0"/>
                <w:szCs w:val="21"/>
                <w:rFonts w:ascii="楷体_GB2312" w:hAnsi="华文仿宋" w:eastAsia="楷体_GB2312"/>
              </w:rPr>
            </w:pPr>
          </w:p>
          <w:p w14:paraId="51498962">
            <w:pPr>
              <w:spacing w:line="360" w:lineRule="exact"/>
            </w:pPr>
          </w:p>
          <w:p w14:paraId="12D10584">
            <w:pPr>
              <w:spacing w:line="360" w:lineRule="exact"/>
            </w:pPr>
          </w:p>
        </w:tc>
      </w:tr>
      <w:tr w14:paraId="4E886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trHeight w:val="2153" w:hRule="atLeast"/>
          <w:jc w:val="center"/>
        </w:trPr>
        <w:tc>
          <w:tcPr>
            <w:tcW w:w="1537" w:type="dxa"/>
            <w:vAlign w:val="center"/>
          </w:tcPr>
          <w:p w14:paraId="751043A9">
            <w:pPr>
              <w:jc w:val="center"/>
              <w:spacing w:line="300" w:lineRule="exact"/>
              <w:rPr>
                <w:lang w:val="en-US" w:eastAsia="zh-CN"/>
                <w:rFonts w:ascii="仿宋_GB2312" w:eastAsia="仿宋_GB2312" w:hint="eastAsia"/>
              </w:rPr>
            </w:pPr>
            <w:r>
              <w:rPr>
                <w:lang w:val="en-US" w:eastAsia="zh-CN"/>
                <w:rFonts w:ascii="仿宋_GB2312" w:eastAsia="仿宋_GB2312" w:hint="eastAsia"/>
              </w:rPr>
              <w:t>单</w:t>
            </w:r>
          </w:p>
          <w:p w14:paraId="2265616A">
            <w:pPr>
              <w:jc w:val="center"/>
              <w:spacing w:line="300" w:lineRule="exact"/>
              <w:rPr>
                <w:lang w:val="en-US" w:eastAsia="zh-CN"/>
                <w:rFonts w:ascii="仿宋_GB2312" w:eastAsia="仿宋_GB2312" w:hint="eastAsia"/>
              </w:rPr>
            </w:pPr>
            <w:r>
              <w:rPr>
                <w:lang w:val="en-US" w:eastAsia="zh-CN"/>
                <w:rFonts w:ascii="仿宋_GB2312" w:eastAsia="仿宋_GB2312" w:hint="eastAsia"/>
              </w:rPr>
              <w:t>位</w:t>
            </w:r>
          </w:p>
          <w:p w14:paraId="2A19B40D">
            <w:pPr>
              <w:jc w:val="center"/>
              <w:spacing w:line="300" w:lineRule="exact"/>
              <w:rPr>
                <w:lang w:val="en-US" w:eastAsia="zh-CN"/>
                <w:rFonts w:ascii="仿宋_GB2312" w:eastAsia="仿宋_GB2312" w:hint="eastAsia"/>
              </w:rPr>
            </w:pPr>
            <w:r>
              <w:rPr>
                <w:lang w:val="en-US" w:eastAsia="zh-CN"/>
                <w:rFonts w:ascii="仿宋_GB2312" w:eastAsia="仿宋_GB2312" w:hint="eastAsia"/>
              </w:rPr>
              <w:t>意</w:t>
            </w:r>
          </w:p>
          <w:p w14:paraId="37CA0FBF">
            <w:pPr>
              <w:jc w:val="center"/>
              <w:spacing w:line="300" w:lineRule="exact"/>
              <w:rPr>
                <w:lang w:val="en-US" w:eastAsia="zh-CN"/>
                <w:rFonts w:ascii="仿宋_GB2312" w:eastAsia="仿宋_GB2312" w:hint="default"/>
              </w:rPr>
            </w:pPr>
            <w:r>
              <w:rPr>
                <w:lang w:val="en-US" w:eastAsia="zh-CN"/>
                <w:rFonts w:ascii="仿宋_GB2312" w:eastAsia="仿宋_GB2312" w:hint="eastAsia"/>
              </w:rPr>
              <w:t>见</w:t>
            </w:r>
          </w:p>
        </w:tc>
        <w:tc>
          <w:tcPr>
            <w:tcW w:w="8508" w:type="dxa"/>
            <w:gridSpan w:val="8"/>
            <w:vAlign w:val="center"/>
          </w:tcPr>
          <w:p w14:paraId="74C5F1B7">
            <w:pPr>
              <w:jc w:val="center"/>
              <w:spacing w:line="360" w:lineRule="exact"/>
              <w:ind w:right="315"/>
              <w:rPr>
                <w:rFonts w:ascii="仿宋_GB2312" w:eastAsia="仿宋_GB2312"/>
              </w:rPr>
            </w:pPr>
          </w:p>
          <w:p w14:paraId="416192F0">
            <w:pPr>
              <w:jc w:val="center"/>
              <w:spacing w:line="360" w:lineRule="exact"/>
              <w:ind w:right="315"/>
              <w:rPr>
                <w:rFonts w:ascii="仿宋_GB2312" w:eastAsia="仿宋_GB2312" w:hint="eastAsia"/>
              </w:rPr>
            </w:pPr>
            <w:r>
              <w:rPr>
                <w:rFonts w:ascii="仿宋_GB2312" w:eastAsia="仿宋_GB2312" w:hint="eastAsia"/>
              </w:rPr>
              <w:t xml:space="preserve">                                                    </w:t>
            </w:r>
          </w:p>
          <w:p w14:paraId="2929CF24">
            <w:pPr>
              <w:jc w:val="center"/>
              <w:spacing w:line="360" w:lineRule="exact"/>
              <w:ind w:right="315"/>
              <w:rPr>
                <w:rFonts w:ascii="仿宋_GB2312" w:eastAsia="仿宋_GB2312" w:hint="eastAsia"/>
              </w:rPr>
            </w:pPr>
          </w:p>
          <w:p w14:paraId="40AC6011">
            <w:pPr>
              <w:jc w:val="center"/>
              <w:spacing w:line="360" w:lineRule="exact"/>
              <w:ind w:right="315"/>
              <w:rPr>
                <w:rFonts w:ascii="仿宋_GB2312" w:eastAsia="仿宋_GB2312" w:hint="eastAsia"/>
              </w:rPr>
            </w:pPr>
          </w:p>
          <w:p w14:paraId="7E4CC913">
            <w:pPr>
              <w:jc w:val="right"/>
              <w:spacing w:line="360" w:lineRule="exact"/>
              <w:ind w:right="315"/>
              <w:rPr>
                <w:rFonts w:ascii="仿宋_GB2312" w:eastAsia="仿宋_GB2312"/>
              </w:rPr>
            </w:pPr>
            <w:r>
              <w:rPr>
                <w:rFonts w:ascii="仿宋_GB2312" w:eastAsia="仿宋_GB2312" w:hint="eastAsia"/>
              </w:rPr>
              <w:t xml:space="preserve">     （单位公章）</w:t>
            </w:r>
          </w:p>
          <w:p w14:paraId="16DA1513">
            <w:pPr>
              <w:jc w:val="right"/>
              <w:spacing w:line="360" w:lineRule="exact"/>
              <w:ind w:right="210"/>
              <w:rPr>
                <w:sz w:val="24"/>
                <w:rFonts w:ascii="仿宋_GB2312" w:eastAsia="仿宋_GB2312"/>
              </w:rPr>
            </w:pPr>
            <w:r>
              <w:rPr>
                <w:rFonts w:ascii="仿宋_GB2312" w:eastAsia="仿宋_GB2312" w:hint="eastAsia"/>
              </w:rPr>
              <w:t xml:space="preserve">                                                         年     月     日</w:t>
            </w:r>
          </w:p>
        </w:tc>
      </w:tr>
    </w:tbl>
    <w:p w14:paraId="1EF826B7">
      <w:pPr>
        <w:jc w:val="left"/>
        <w:spacing w:after="0" w:line="240" w:lineRule="auto"/>
        <w:rPr>
          <w:b w:val="1"/>
          <w:sz w:val="32"/>
          <w:lang w:val="en-US" w:eastAsia="zh-CN"/>
          <w:szCs w:val="32"/>
          <w:rFonts w:ascii="宋体" w:hAnsi="宋体" w:hint="default"/>
        </w:rPr>
      </w:pPr>
      <w:r>
        <w:rPr>
          <w:b w:val="1"/>
          <w:sz w:val="32"/>
          <w:lang w:val="en-US" w:eastAsia="zh-CN"/>
          <w:szCs w:val="32"/>
          <w:rFonts w:ascii="宋体" w:hAnsi="宋体" w:hint="eastAsia"/>
        </w:rPr>
        <w:t>附件2</w:t>
      </w:r>
    </w:p>
    <w:p w14:paraId="23766484">
      <w:pPr>
        <w:pStyle w:val="2"/>
        <w:bidi w:val="0"/>
        <w:jc w:val="center"/>
        <w:rPr>
          <w:lang w:val="en-US" w:eastAsia="zh-CN"/>
          <w:rFonts w:hint="eastAsia"/>
        </w:rPr>
      </w:pPr>
      <w:r>
        <w:rPr>
          <w:lang w:val="en-US" w:eastAsia="zh-CN"/>
          <w:rFonts w:hint="eastAsia"/>
        </w:rPr>
        <w:t>同意脱产学习证明</w:t>
      </w:r>
    </w:p>
    <w:p w14:paraId="3468DCDE">
      <w:pPr>
        <w:spacing w:line="240" w:lineRule="auto"/>
        <w:ind w:firstLine="560" w:firstLineChars="200"/>
        <w:rPr>
          <w:color w:val="333333"/>
          <w:sz w:val="28"/>
          <w:lang w:val="en-US" w:eastAsia="zh-CN" w:bidi="ar-SA"/>
          <w:kern w:val="0"/>
          <w:szCs w:val="28"/>
          <w:rFonts w:ascii="宋体" w:hAnsi="宋体" w:eastAsia="宋体" w:cs="宋体" w:hint="eastAsia"/>
        </w:rPr>
      </w:pPr>
      <w:r>
        <w:rPr>
          <w:color w:val="333333"/>
          <w:sz w:val="28"/>
          <w:lang w:val="en-US" w:eastAsia="zh-CN" w:bidi="ar-SA"/>
          <w:kern w:val="0"/>
          <w:szCs w:val="28"/>
          <w:rFonts w:ascii="宋体" w:hAnsi="宋体" w:eastAsia="宋体" w:cs="宋体" w:hint="eastAsia"/>
        </w:rPr>
        <w:t>贵州民族大学：</w:t>
      </w:r>
    </w:p>
    <w:p w14:paraId="326CFEF5">
      <w:pPr>
        <w:jc w:val="left"/>
        <w:spacing w:line="240" w:lineRule="auto"/>
        <w:ind w:firstLine="1120" w:firstLineChars="400"/>
        <w:rPr>
          <w:u w:val="none"/>
          <w:color w:val="333333"/>
          <w:sz w:val="28"/>
          <w:lang w:val="en-US" w:eastAsia="zh-CN" w:bidi="ar-SA"/>
          <w:kern w:val="0"/>
          <w:szCs w:val="28"/>
          <w:rFonts w:ascii="宋体" w:hAnsi="宋体" w:eastAsia="宋体" w:cs="宋体" w:hint="default"/>
        </w:rPr>
      </w:pPr>
      <w:r>
        <w:rPr>
          <w:u w:val="single"/>
          <w:color w:val="333333"/>
          <w:sz w:val="28"/>
          <w:lang w:val="en-US" w:eastAsia="zh-CN" w:bidi="ar-SA"/>
          <w:kern w:val="0"/>
          <w:szCs w:val="28"/>
          <w:rFonts w:ascii="宋体" w:hAnsi="宋体" w:eastAsia="宋体" w:cs="宋体" w:hint="eastAsia"/>
        </w:rPr>
        <w:t xml:space="preserve">          </w:t>
      </w:r>
      <w:r>
        <w:rPr>
          <w:color w:val="333333"/>
          <w:sz w:val="28"/>
          <w:lang w:val="en-US" w:eastAsia="zh-CN" w:bidi="ar-SA"/>
          <w:kern w:val="0"/>
          <w:szCs w:val="28"/>
          <w:rFonts w:ascii="宋体" w:hAnsi="宋体" w:eastAsia="宋体" w:cs="宋体" w:hint="eastAsia"/>
        </w:rPr>
        <w:t>为我单位工作人员，身份证号：</w:t>
      </w:r>
      <w:r>
        <w:rPr>
          <w:u w:val="single"/>
          <w:color w:val="333333"/>
          <w:sz w:val="28"/>
          <w:lang w:val="en-US" w:eastAsia="zh-CN" w:bidi="ar-SA"/>
          <w:kern w:val="0"/>
          <w:szCs w:val="28"/>
          <w:rFonts w:ascii="宋体" w:hAnsi="宋体" w:eastAsia="宋体" w:cs="宋体" w:hint="eastAsia"/>
        </w:rPr>
        <w:t xml:space="preserve">              </w:t>
      </w:r>
      <w:r>
        <w:rPr>
          <w:u w:val="none"/>
          <w:color w:val="333333"/>
          <w:sz w:val="28"/>
          <w:lang w:val="en-US" w:eastAsia="zh-CN" w:bidi="ar-SA"/>
          <w:kern w:val="0"/>
          <w:szCs w:val="28"/>
          <w:rFonts w:ascii="宋体" w:hAnsi="宋体" w:eastAsia="宋体" w:cs="宋体" w:hint="eastAsia"/>
        </w:rPr>
        <w:t>。</w:t>
      </w:r>
    </w:p>
    <w:p w14:paraId="0CABB9C6">
      <w:pPr>
        <w:spacing w:line="240" w:lineRule="auto"/>
        <w:rPr>
          <w:color w:val="333333"/>
          <w:sz w:val="28"/>
          <w:lang w:val="en-US" w:eastAsia="zh-CN" w:bidi="ar-SA"/>
          <w:kern w:val="0"/>
          <w:szCs w:val="28"/>
          <w:rFonts w:ascii="宋体" w:hAnsi="宋体" w:eastAsia="宋体" w:cs="宋体" w:hint="eastAsia"/>
        </w:rPr>
      </w:pPr>
      <w:r>
        <w:rPr>
          <w:color w:val="333333"/>
          <w:sz w:val="28"/>
          <w:lang w:val="en-US" w:eastAsia="zh-CN" w:bidi="ar-SA"/>
          <w:kern w:val="0"/>
          <w:szCs w:val="28"/>
          <w:rFonts w:ascii="宋体" w:hAnsi="宋体" w:eastAsia="宋体" w:cs="宋体" w:hint="eastAsia"/>
        </w:rPr>
        <w:t>我单位同意</w:t>
      </w:r>
      <w:r>
        <w:rPr>
          <w:u w:val="single"/>
          <w:color w:val="333333"/>
          <w:sz w:val="28"/>
          <w:lang w:val="en-US" w:eastAsia="zh-CN" w:bidi="ar-SA"/>
          <w:kern w:val="0"/>
          <w:szCs w:val="28"/>
          <w:rFonts w:ascii="宋体" w:hAnsi="宋体" w:eastAsia="宋体" w:cs="宋体" w:hint="eastAsia"/>
        </w:rPr>
        <w:t xml:space="preserve">                </w:t>
      </w:r>
      <w:r>
        <w:rPr>
          <w:color w:val="333333"/>
          <w:sz w:val="28"/>
          <w:lang w:val="en-US" w:eastAsia="zh-CN" w:bidi="ar-SA"/>
          <w:kern w:val="0"/>
          <w:szCs w:val="28"/>
          <w:rFonts w:ascii="宋体" w:hAnsi="宋体" w:eastAsia="宋体" w:cs="宋体" w:hint="eastAsia"/>
        </w:rPr>
        <w:t>申报国家艺术基金2025年度艺术人才培养项目《西南少数民族舞蹈剧目编创人才培养》项目。如被录取，同意其在培训期间脱产赴贵州省贵阳市花溪大学城贵州民族大学学习，特此证明。</w:t>
      </w:r>
    </w:p>
    <w:p w14:paraId="6A1D82D8">
      <w:pPr>
        <w:spacing w:line="240" w:lineRule="auto"/>
        <w:ind w:firstLine="560" w:firstLineChars="200"/>
        <w:rPr>
          <w:color w:val="333333"/>
          <w:sz w:val="28"/>
          <w:lang w:val="en-US" w:eastAsia="zh-CN" w:bidi="ar-SA"/>
          <w:kern w:val="0"/>
          <w:szCs w:val="28"/>
          <w:rFonts w:ascii="宋体" w:hAnsi="宋体" w:eastAsia="宋体" w:cs="宋体" w:hint="eastAsia"/>
        </w:rPr>
      </w:pPr>
      <w:r>
        <w:rPr>
          <w:color w:val="333333"/>
          <w:sz w:val="28"/>
          <w:lang w:val="en-US" w:eastAsia="zh-CN" w:bidi="ar-SA"/>
          <w:kern w:val="0"/>
          <w:szCs w:val="28"/>
          <w:rFonts w:ascii="宋体" w:hAnsi="宋体" w:eastAsia="宋体" w:cs="宋体" w:hint="eastAsia"/>
        </w:rPr>
        <w:t xml:space="preserve">                               单位名称（公章）：</w:t>
      </w:r>
    </w:p>
    <w:p w14:paraId="3C9F7AD7">
      <w:pPr>
        <w:jc w:val="center"/>
        <w:spacing w:line="240" w:lineRule="auto"/>
        <w:ind w:firstLine="560" w:firstLineChars="200"/>
        <w:rPr>
          <w:color w:val="333333"/>
          <w:sz w:val="28"/>
          <w:lang w:val="en-US" w:eastAsia="zh-CN" w:bidi="ar-SA"/>
          <w:kern w:val="0"/>
          <w:szCs w:val="28"/>
          <w:rFonts w:ascii="宋体" w:hAnsi="宋体" w:eastAsia="宋体" w:cs="宋体" w:hint="eastAsia"/>
        </w:rPr>
      </w:pPr>
      <w:r>
        <w:rPr>
          <w:color w:val="333333"/>
          <w:sz w:val="28"/>
          <w:lang w:val="en-US" w:eastAsia="zh-CN" w:bidi="ar-SA"/>
          <w:kern w:val="0"/>
          <w:szCs w:val="28"/>
          <w:rFonts w:ascii="宋体" w:hAnsi="宋体" w:eastAsia="宋体" w:cs="宋体" w:hint="eastAsia"/>
        </w:rPr>
        <w:t xml:space="preserve">                       </w:t>
      </w:r>
    </w:p>
    <w:p w14:paraId="1E31367C">
      <w:pPr>
        <w:jc w:val="center"/>
        <w:spacing w:line="240" w:lineRule="auto"/>
        <w:ind w:firstLine="560" w:firstLineChars="200"/>
        <w:rPr>
          <w:color w:val="333333"/>
          <w:sz w:val="28"/>
          <w:lang w:val="en-US" w:eastAsia="zh-CN" w:bidi="ar-SA"/>
          <w:kern w:val="0"/>
          <w:szCs w:val="28"/>
          <w:rFonts w:ascii="宋体" w:hAnsi="宋体" w:eastAsia="宋体" w:cs="宋体" w:hint="eastAsia"/>
        </w:rPr>
      </w:pPr>
      <w:r>
        <w:rPr>
          <w:color w:val="333333"/>
          <w:sz w:val="28"/>
          <w:lang w:val="en-US" w:eastAsia="zh-CN" w:bidi="ar-SA"/>
          <w:kern w:val="0"/>
          <w:szCs w:val="28"/>
          <w:rFonts w:ascii="宋体" w:hAnsi="宋体" w:eastAsia="宋体" w:cs="宋体" w:hint="eastAsia"/>
        </w:rPr>
        <w:t xml:space="preserve">                        年     月     日</w:t>
      </w:r>
    </w:p>
    <w:p w14:paraId="280CB0D2">
      <w:pPr>
        <w:spacing w:line="240" w:lineRule="auto"/>
        <w:ind w:firstLine="560" w:firstLineChars="200"/>
        <w:rPr>
          <w:color w:val="333333"/>
          <w:sz w:val="28"/>
          <w:lang w:val="en-US" w:eastAsia="zh-CN" w:bidi="ar-SA"/>
          <w:kern w:val="0"/>
          <w:szCs w:val="28"/>
          <w:rFonts w:ascii="宋体" w:hAnsi="宋体" w:eastAsia="宋体" w:cs="宋体" w:hint="eastAsia"/>
        </w:rPr>
      </w:pPr>
    </w:p>
    <w:p w14:paraId="74999232">
      <w:pPr>
        <w:spacing w:line="240" w:lineRule="auto"/>
        <w:ind w:firstLine="560" w:firstLineChars="200"/>
        <w:rPr>
          <w:color w:val="333333"/>
          <w:sz w:val="28"/>
          <w:lang w:val="en-US" w:eastAsia="zh-CN" w:bidi="ar-SA"/>
          <w:kern w:val="0"/>
          <w:szCs w:val="28"/>
          <w:rFonts w:ascii="宋体" w:hAnsi="宋体" w:eastAsia="宋体" w:cs="宋体" w:hint="eastAsia"/>
        </w:rPr>
      </w:pPr>
    </w:p>
    <w:p w14:paraId="7E0EF6CC">
      <w:pPr>
        <w:spacing w:line="240" w:lineRule="auto"/>
        <w:ind w:firstLine="560" w:firstLineChars="200"/>
        <w:rPr>
          <w:color w:val="333333"/>
          <w:sz w:val="28"/>
          <w:lang w:val="en-US" w:eastAsia="zh-CN" w:bidi="ar-SA"/>
          <w:kern w:val="0"/>
          <w:szCs w:val="28"/>
          <w:rFonts w:ascii="宋体" w:hAnsi="宋体" w:eastAsia="宋体" w:cs="宋体" w:hint="eastAsia"/>
        </w:rPr>
      </w:pPr>
    </w:p>
    <w:p w14:paraId="0479B591">
      <w:pPr>
        <w:spacing w:line="240" w:lineRule="auto"/>
        <w:ind w:firstLine="560" w:firstLineChars="200"/>
        <w:rPr>
          <w:color w:val="333333"/>
          <w:sz w:val="28"/>
          <w:lang w:val="en-US" w:eastAsia="zh-CN" w:bidi="ar-SA"/>
          <w:kern w:val="0"/>
          <w:szCs w:val="28"/>
          <w:rFonts w:ascii="宋体" w:hAnsi="宋体" w:eastAsia="宋体" w:cs="宋体" w:hint="eastAsia"/>
        </w:rPr>
      </w:pPr>
    </w:p>
    <w:p w14:paraId="3A4EB6FF">
      <w:pPr>
        <w:spacing w:line="240" w:lineRule="auto"/>
        <w:ind w:firstLine="560" w:firstLineChars="200"/>
        <w:rPr>
          <w:color w:val="333333"/>
          <w:sz w:val="28"/>
          <w:lang w:val="en-US" w:eastAsia="zh-CN" w:bidi="ar-SA"/>
          <w:kern w:val="0"/>
          <w:szCs w:val="28"/>
          <w:rFonts w:ascii="宋体" w:hAnsi="宋体" w:eastAsia="宋体" w:cs="宋体" w:hint="eastAsia"/>
        </w:rPr>
      </w:pPr>
    </w:p>
    <w:p w14:paraId="1906BB30">
      <w:pPr>
        <w:spacing w:line="240" w:lineRule="auto"/>
        <w:ind w:firstLine="560" w:firstLineChars="200"/>
        <w:rPr>
          <w:color w:val="333333"/>
          <w:sz w:val="28"/>
          <w:lang w:val="en-US" w:eastAsia="zh-CN" w:bidi="ar-SA"/>
          <w:kern w:val="0"/>
          <w:szCs w:val="28"/>
          <w:rFonts w:ascii="宋体" w:hAnsi="宋体" w:eastAsia="宋体" w:cs="宋体" w:hint="eastAsia"/>
        </w:rPr>
      </w:pPr>
    </w:p>
    <w:p w14:paraId="6ED626C8">
      <w:pPr>
        <w:spacing w:line="240" w:lineRule="auto"/>
        <w:rPr>
          <w:color w:val="333333"/>
          <w:sz w:val="28"/>
          <w:lang w:val="en-US" w:eastAsia="zh-CN" w:bidi="ar-SA"/>
          <w:kern w:val="0"/>
          <w:szCs w:val="28"/>
          <w:rFonts w:ascii="宋体" w:hAnsi="宋体" w:eastAsia="宋体" w:cs="宋体" w:hint="eastAsia"/>
        </w:rPr>
      </w:pPr>
      <w:r>
        <w:rPr>
          <w:color w:val="333333"/>
          <w:sz w:val="28"/>
          <w:lang w:val="en-US" w:eastAsia="zh-CN" w:bidi="ar-SA"/>
          <w:kern w:val="0"/>
          <w:szCs w:val="28"/>
          <w:rFonts w:ascii="宋体" w:hAnsi="宋体" w:eastAsia="宋体" w:cs="宋体" w:hint="eastAsia"/>
        </w:rPr>
        <w:t>单位联系人：</w:t>
      </w:r>
      <w:r>
        <w:rPr>
          <w:u w:val="single"/>
          <w:color w:val="333333"/>
          <w:sz w:val="28"/>
          <w:lang w:val="en-US" w:eastAsia="zh-CN" w:bidi="ar-SA"/>
          <w:kern w:val="0"/>
          <w:szCs w:val="28"/>
          <w:rFonts w:ascii="宋体" w:hAnsi="宋体" w:eastAsia="宋体" w:cs="宋体" w:hint="eastAsia"/>
        </w:rPr>
        <w:t xml:space="preserve">                 </w:t>
      </w:r>
      <w:r>
        <w:rPr>
          <w:color w:val="333333"/>
          <w:sz w:val="28"/>
          <w:lang w:val="en-US" w:eastAsia="zh-CN" w:bidi="ar-SA"/>
          <w:kern w:val="0"/>
          <w:szCs w:val="28"/>
          <w:rFonts w:ascii="宋体" w:hAnsi="宋体" w:eastAsia="宋体" w:cs="宋体" w:hint="eastAsia"/>
        </w:rPr>
        <w:t xml:space="preserve">      职务：</w:t>
      </w:r>
      <w:r>
        <w:rPr>
          <w:u w:val="single"/>
          <w:color w:val="333333"/>
          <w:sz w:val="28"/>
          <w:lang w:val="en-US" w:eastAsia="zh-CN" w:bidi="ar-SA"/>
          <w:kern w:val="0"/>
          <w:szCs w:val="28"/>
          <w:rFonts w:ascii="宋体" w:hAnsi="宋体" w:eastAsia="宋体" w:cs="宋体" w:hint="eastAsia"/>
        </w:rPr>
        <w:t xml:space="preserve">                   </w:t>
      </w:r>
      <w:r>
        <w:rPr>
          <w:color w:val="333333"/>
          <w:sz w:val="28"/>
          <w:lang w:val="en-US" w:eastAsia="zh-CN" w:bidi="ar-SA"/>
          <w:kern w:val="0"/>
          <w:szCs w:val="28"/>
          <w:rFonts w:ascii="宋体" w:hAnsi="宋体" w:eastAsia="宋体" w:cs="宋体" w:hint="eastAsia"/>
        </w:rPr>
        <w:t xml:space="preserve">              </w:t>
      </w:r>
    </w:p>
    <w:p w14:paraId="189E2A7B">
      <w:pPr>
        <w:spacing w:line="240" w:lineRule="auto"/>
        <w:rPr>
          <w:color w:val="333333"/>
          <w:sz w:val="28"/>
          <w:lang w:val="en-US" w:eastAsia="zh-CN" w:bidi="ar-SA"/>
          <w:kern w:val="0"/>
          <w:szCs w:val="28"/>
          <w:rFonts w:ascii="宋体" w:hAnsi="宋体" w:eastAsia="宋体" w:cs="宋体" w:hint="default"/>
        </w:rPr>
      </w:pPr>
      <w:r>
        <w:rPr>
          <w:color w:val="333333"/>
          <w:sz w:val="28"/>
          <w:lang w:val="en-US" w:eastAsia="zh-CN" w:bidi="ar-SA"/>
          <w:kern w:val="0"/>
          <w:szCs w:val="28"/>
          <w:rFonts w:ascii="宋体" w:hAnsi="宋体" w:eastAsia="宋体" w:cs="宋体" w:hint="eastAsia"/>
        </w:rPr>
        <w:t>联系电话：</w:t>
      </w:r>
      <w:r>
        <w:rPr>
          <w:u w:val="single"/>
          <w:color w:val="333333"/>
          <w:sz w:val="28"/>
          <w:lang w:val="en-US" w:eastAsia="zh-CN" w:bidi="ar-SA"/>
          <w:kern w:val="0"/>
          <w:szCs w:val="28"/>
          <w:rFonts w:ascii="宋体" w:hAnsi="宋体" w:eastAsia="宋体" w:cs="宋体" w:hint="eastAsia"/>
        </w:rPr>
        <w:t xml:space="preserve">                   </w:t>
      </w:r>
      <w:r>
        <w:rPr>
          <w:color w:val="333333"/>
          <w:sz w:val="28"/>
          <w:lang w:val="en-US" w:eastAsia="zh-CN" w:bidi="ar-SA"/>
          <w:kern w:val="0"/>
          <w:szCs w:val="28"/>
          <w:rFonts w:ascii="宋体" w:hAnsi="宋体" w:eastAsia="宋体" w:cs="宋体" w:hint="eastAsia"/>
        </w:rPr>
        <w:t xml:space="preserve">     单位地址：</w:t>
      </w:r>
      <w:r>
        <w:rPr>
          <w:u w:val="single"/>
          <w:color w:val="333333"/>
          <w:sz w:val="28"/>
          <w:lang w:val="en-US" w:eastAsia="zh-CN" w:bidi="ar-SA"/>
          <w:kern w:val="0"/>
          <w:szCs w:val="28"/>
          <w:rFonts w:ascii="宋体" w:hAnsi="宋体" w:eastAsia="宋体" w:cs="宋体" w:hint="eastAsia"/>
        </w:rPr>
        <w:t xml:space="preserve">                   </w:t>
      </w:r>
      <w:r>
        <w:rPr>
          <w:color w:val="333333"/>
          <w:sz w:val="28"/>
          <w:lang w:val="en-US" w:eastAsia="zh-CN" w:bidi="ar-SA"/>
          <w:kern w:val="0"/>
          <w:szCs w:val="28"/>
          <w:rFonts w:ascii="宋体" w:hAnsi="宋体" w:eastAsia="宋体" w:cs="宋体" w:hint="eastAsia"/>
        </w:rPr>
        <w:t xml:space="preserve">            </w:t>
      </w:r>
    </w:p>
    <w:p w14:paraId="2ED953AB">
      <w:pPr>
        <w:jc w:val="left"/>
        <w:spacing w:after="0" w:line="240" w:lineRule="auto"/>
        <w:rPr>
          <w:b w:val="1"/>
          <w:sz w:val="32"/>
          <w:lang w:val="en-US" w:eastAsia="zh-CN"/>
          <w:szCs w:val="32"/>
          <w:rFonts w:ascii="宋体" w:hAnsi="宋体" w:hint="eastAsia"/>
        </w:rPr>
      </w:pPr>
    </w:p>
    <w:p w14:paraId="40D8156C">
      <w:pPr>
        <w:jc w:val="left"/>
        <w:spacing w:after="0" w:line="240" w:lineRule="auto"/>
        <w:rPr>
          <w:b w:val="1"/>
          <w:sz w:val="32"/>
          <w:lang w:val="en-US" w:eastAsia="zh-CN"/>
          <w:szCs w:val="32"/>
          <w:rFonts w:ascii="宋体" w:hAnsi="宋体" w:hint="eastAsia"/>
        </w:rPr>
      </w:pPr>
    </w:p>
    <w:p w14:paraId="7F8B9DEA">
      <w:pPr>
        <w:jc w:val="left"/>
        <w:spacing w:after="0" w:line="240" w:lineRule="auto"/>
        <w:ind/>
        <w:rPr>
          <w:b w:val="1"/>
          <w:sz w:val="32"/>
          <w:lang w:val="en-US" w:eastAsia="zh-CN"/>
          <w:szCs w:val="32"/>
          <w:rFonts w:ascii="宋体" w:hAnsi="宋体" w:hint="default"/>
        </w:rPr>
      </w:pPr>
      <w:r>
        <w:rPr>
          <w:b w:val="1"/>
          <w:sz w:val="32"/>
          <w:lang w:val="en-US" w:eastAsia="zh-CN"/>
          <w:szCs w:val="32"/>
          <w:rFonts w:ascii="宋体" w:hAnsi="宋体" w:hint="eastAsia"/>
        </w:rPr>
        <w:t>附件3</w:t>
      </w:r>
    </w:p>
    <w:p w14:paraId="7A17CDEE">
      <w:pPr>
        <w:jc w:val="center"/>
        <w:spacing w:after="0" w:line="240" w:lineRule="auto"/>
        <w:rPr>
          <w:b w:val="1"/>
          <w:sz w:val="24"/>
          <w:lang w:eastAsia="zh-CN"/>
          <w:szCs w:val="24"/>
          <w:rFonts w:ascii="宋体" w:hAnsi="宋体"/>
        </w:rPr>
      </w:pPr>
      <w:r>
        <w:rPr>
          <w:b w:val="1"/>
          <w:sz w:val="24"/>
          <w:lang w:eastAsia="zh-CN"/>
          <w:szCs w:val="24"/>
          <w:rFonts w:ascii="宋体" w:hAnsi="宋体" w:hint="eastAsia"/>
        </w:rPr>
        <w:t>培训学员往返交通费报销说明</w:t>
      </w:r>
    </w:p>
    <w:p w14:paraId="39A32D0E">
      <w:pPr>
        <w:spacing w:after="0" w:line="240" w:lineRule="auto"/>
        <w:ind w:firstLine="360" w:firstLineChars="150"/>
        <w:rPr>
          <w:sz w:val="24"/>
          <w:lang w:eastAsia="zh-CN"/>
          <w:szCs w:val="24"/>
          <w:rFonts w:ascii="宋体" w:hAnsi="宋体"/>
        </w:rPr>
      </w:pPr>
      <w:r>
        <w:rPr>
          <w:u w:val="none"/>
          <w:sz w:val="24"/>
          <w:lang w:eastAsia="zh-CN"/>
          <w:rFonts w:ascii="宋体" w:hAnsi="宋体" w:hint="eastAsia"/>
        </w:rPr>
        <w:t xml:space="preserve"> </w:t>
      </w:r>
      <w:r>
        <w:rPr>
          <w:u w:val="single"/>
          <w:sz w:val="24"/>
          <w:lang w:eastAsia="zh-CN"/>
          <w:szCs w:val="24"/>
          <w:rFonts w:ascii="宋体" w:hAnsi="宋体" w:hint="eastAsia"/>
        </w:rPr>
        <w:t xml:space="preserve">  </w:t>
      </w:r>
      <w:r>
        <w:rPr>
          <w:u w:val="single"/>
          <w:sz w:val="24"/>
          <w:lang w:val="en-US" w:eastAsia="zh-CN"/>
          <w:szCs w:val="24"/>
          <w:rFonts w:ascii="宋体" w:hAnsi="宋体" w:hint="eastAsia"/>
        </w:rPr>
        <w:t>贵州民族大学</w:t>
      </w:r>
      <w:r>
        <w:rPr>
          <w:u w:val="single"/>
          <w:sz w:val="24"/>
          <w:lang w:eastAsia="zh-CN"/>
          <w:szCs w:val="24"/>
          <w:rFonts w:ascii="宋体" w:hAnsi="宋体" w:hint="eastAsia"/>
        </w:rPr>
        <w:t xml:space="preserve">   </w:t>
      </w:r>
      <w:r>
        <w:rPr>
          <w:sz w:val="24"/>
          <w:lang w:eastAsia="zh-CN"/>
          <w:szCs w:val="24"/>
          <w:rFonts w:ascii="宋体" w:hAnsi="宋体" w:hint="eastAsia"/>
        </w:rPr>
        <w:t>（项目主体）负责承担学员参加培训期间往返</w:t>
      </w:r>
      <w:r>
        <w:rPr>
          <w:u w:val="single"/>
          <w:sz w:val="24"/>
          <w:lang w:eastAsia="zh-CN"/>
          <w:szCs w:val="24"/>
          <w:rFonts w:ascii="宋体" w:hAnsi="宋体" w:hint="eastAsia"/>
        </w:rPr>
        <w:t xml:space="preserve">   </w:t>
      </w:r>
      <w:r>
        <w:rPr>
          <w:u w:val="single"/>
          <w:sz w:val="24"/>
          <w:lang w:val="en-US" w:eastAsia="zh-CN"/>
          <w:szCs w:val="24"/>
          <w:rFonts w:ascii="宋体" w:hAnsi="宋体" w:hint="eastAsia"/>
        </w:rPr>
        <w:t>贵州民族大学</w:t>
      </w:r>
      <w:r>
        <w:rPr>
          <w:u w:val="single"/>
          <w:sz w:val="24"/>
          <w:lang w:eastAsia="zh-CN"/>
          <w:szCs w:val="24"/>
          <w:rFonts w:ascii="宋体" w:hAnsi="宋体" w:hint="eastAsia"/>
        </w:rPr>
        <w:t xml:space="preserve">  （</w:t>
      </w:r>
      <w:r>
        <w:rPr>
          <w:sz w:val="24"/>
          <w:lang w:eastAsia="zh-CN"/>
          <w:szCs w:val="24"/>
          <w:rFonts w:ascii="宋体" w:hAnsi="宋体" w:hint="eastAsia"/>
        </w:rPr>
        <w:t>集中培训地点）的交通费，现将报销要求说明如下：</w:t>
      </w:r>
    </w:p>
    <w:p w14:paraId="27CFDDB5">
      <w:pPr>
        <w:spacing w:after="0" w:line="240" w:lineRule="auto"/>
        <w:ind w:firstLine="480" w:firstLineChars="200"/>
        <w:rPr>
          <w:sz w:val="24"/>
          <w:lang w:eastAsia="zh-CN"/>
          <w:szCs w:val="24"/>
          <w:rFonts w:ascii="宋体" w:hAnsi="宋体"/>
        </w:rPr>
      </w:pPr>
      <w:r>
        <w:rPr>
          <w:b w:val="1"/>
          <w:sz w:val="24"/>
          <w:lang w:eastAsia="zh-CN"/>
          <w:szCs w:val="24"/>
          <w:rFonts w:ascii="宋体" w:hAnsi="宋体" w:hint="eastAsia"/>
        </w:rPr>
        <w:t xml:space="preserve">第一条 </w:t>
      </w:r>
      <w:r>
        <w:rPr>
          <w:sz w:val="24"/>
          <w:lang w:eastAsia="zh-CN"/>
          <w:szCs w:val="24"/>
          <w:rFonts w:ascii="宋体" w:hAnsi="宋体" w:hint="eastAsia"/>
        </w:rPr>
        <w:t>交通费报销范围为学员由所属地一次性往返于集中培训地点，参加培训产生的城市间交通费用。</w:t>
      </w:r>
    </w:p>
    <w:p w14:paraId="4C094E8E">
      <w:pPr>
        <w:spacing w:after="0" w:line="240" w:lineRule="auto"/>
        <w:ind w:firstLine="480" w:firstLineChars="200"/>
        <w:rPr>
          <w:sz w:val="24"/>
          <w:lang w:eastAsia="zh-CN"/>
          <w:szCs w:val="24"/>
          <w:rFonts w:ascii="宋体" w:hAnsi="宋体"/>
        </w:rPr>
      </w:pPr>
      <w:r>
        <w:rPr>
          <w:b w:val="1"/>
          <w:sz w:val="24"/>
          <w:lang w:eastAsia="zh-CN"/>
          <w:szCs w:val="24"/>
          <w:rFonts w:ascii="宋体" w:hAnsi="宋体" w:hint="eastAsia"/>
        </w:rPr>
        <w:t>第二条</w:t>
      </w:r>
      <w:r>
        <w:rPr>
          <w:sz w:val="24"/>
          <w:lang w:eastAsia="zh-CN"/>
          <w:szCs w:val="24"/>
          <w:rFonts w:ascii="宋体" w:hAnsi="宋体" w:hint="eastAsia"/>
        </w:rPr>
        <w:t xml:space="preserve"> 学员可乘坐火车、飞机等交通工具往返。</w:t>
      </w:r>
    </w:p>
    <w:p w14:paraId="2CE18854">
      <w:pPr>
        <w:spacing w:after="0" w:line="240" w:lineRule="auto"/>
        <w:ind w:firstLine="480" w:firstLineChars="200"/>
        <w:rPr>
          <w:sz w:val="24"/>
          <w:lang w:eastAsia="zh-CN"/>
          <w:szCs w:val="24"/>
          <w:rFonts w:ascii="宋体" w:hAnsi="宋体"/>
        </w:rPr>
      </w:pPr>
      <w:r>
        <w:rPr>
          <w:b w:val="1"/>
          <w:sz w:val="24"/>
          <w:lang w:eastAsia="zh-CN"/>
          <w:szCs w:val="24"/>
          <w:rFonts w:ascii="宋体" w:hAnsi="宋体" w:hint="eastAsia"/>
        </w:rPr>
        <w:t>第三条</w:t>
      </w:r>
      <w:r>
        <w:rPr>
          <w:sz w:val="24"/>
          <w:lang w:eastAsia="zh-CN"/>
          <w:szCs w:val="24"/>
          <w:rFonts w:ascii="宋体" w:hAnsi="宋体" w:hint="eastAsia"/>
        </w:rPr>
        <w:t xml:space="preserve"> 学员要按照规定乘坐交通工具，凭据报销交通费。以里程为准,距离</w:t>
      </w:r>
      <w:r>
        <w:rPr>
          <w:u w:val="single"/>
          <w:sz w:val="24"/>
          <w:lang w:eastAsia="zh-CN"/>
          <w:szCs w:val="24"/>
          <w:rFonts w:ascii="宋体" w:hAnsi="宋体" w:hint="eastAsia"/>
        </w:rPr>
        <w:t xml:space="preserve">   </w:t>
      </w:r>
      <w:r>
        <w:rPr>
          <w:u w:val="single"/>
          <w:sz w:val="24"/>
          <w:lang w:val="en-US" w:eastAsia="zh-CN"/>
          <w:szCs w:val="24"/>
          <w:rFonts w:ascii="宋体" w:hAnsi="宋体" w:hint="eastAsia"/>
        </w:rPr>
        <w:t>贵州民族大学</w:t>
      </w:r>
      <w:r>
        <w:rPr>
          <w:u w:val="single"/>
          <w:sz w:val="24"/>
          <w:lang w:eastAsia="zh-CN"/>
          <w:szCs w:val="24"/>
          <w:rFonts w:ascii="宋体" w:hAnsi="宋体" w:hint="eastAsia"/>
        </w:rPr>
        <w:t xml:space="preserve">   （</w:t>
      </w:r>
      <w:r>
        <w:rPr>
          <w:sz w:val="24"/>
          <w:lang w:eastAsia="zh-CN"/>
          <w:szCs w:val="24"/>
          <w:rFonts w:ascii="宋体" w:hAnsi="宋体" w:hint="eastAsia"/>
        </w:rPr>
        <w:t>集中培训地点）1300公里以内，可乘坐高铁、动车、普通列车【若飞机票价低于火车票价，可征得</w:t>
      </w:r>
      <w:r>
        <w:rPr>
          <w:u w:val="single"/>
          <w:sz w:val="24"/>
          <w:lang w:eastAsia="zh-CN"/>
          <w:szCs w:val="24"/>
          <w:rFonts w:ascii="宋体" w:hAnsi="宋体" w:hint="eastAsia"/>
        </w:rPr>
        <w:t xml:space="preserve"> </w:t>
      </w:r>
      <w:r>
        <w:rPr>
          <w:u w:val="single"/>
          <w:sz w:val="24"/>
          <w:lang w:val="en-US" w:eastAsia="zh-CN"/>
          <w:szCs w:val="24"/>
          <w:rFonts w:ascii="宋体" w:hAnsi="宋体" w:hint="eastAsia"/>
        </w:rPr>
        <w:t>贵州民族大学</w:t>
      </w:r>
      <w:r>
        <w:rPr>
          <w:u w:val="single"/>
          <w:sz w:val="24"/>
          <w:lang w:eastAsia="zh-CN"/>
          <w:szCs w:val="24"/>
          <w:rFonts w:ascii="宋体" w:hAnsi="宋体" w:hint="eastAsia"/>
        </w:rPr>
        <w:t xml:space="preserve"> </w:t>
      </w:r>
      <w:r>
        <w:rPr>
          <w:sz w:val="24"/>
          <w:lang w:eastAsia="zh-CN"/>
          <w:szCs w:val="24"/>
          <w:rFonts w:ascii="宋体" w:hAnsi="宋体" w:hint="eastAsia"/>
        </w:rPr>
        <w:t>（项目主体）同意后乘坐飞机】；距离</w:t>
      </w:r>
      <w:r>
        <w:rPr>
          <w:u w:val="single"/>
          <w:sz w:val="24"/>
          <w:lang w:eastAsia="zh-CN"/>
          <w:szCs w:val="24"/>
          <w:rFonts w:ascii="宋体" w:hAnsi="宋体" w:hint="eastAsia"/>
        </w:rPr>
        <w:t xml:space="preserve"> </w:t>
      </w:r>
      <w:r>
        <w:rPr>
          <w:u w:val="single"/>
          <w:sz w:val="24"/>
          <w:lang w:val="en-US" w:eastAsia="zh-CN"/>
          <w:szCs w:val="24"/>
          <w:rFonts w:ascii="宋体" w:hAnsi="宋体" w:hint="eastAsia"/>
        </w:rPr>
        <w:t>贵州民族大学</w:t>
      </w:r>
      <w:r>
        <w:rPr>
          <w:u w:val="single"/>
          <w:sz w:val="24"/>
          <w:lang w:eastAsia="zh-CN"/>
          <w:szCs w:val="24"/>
          <w:rFonts w:ascii="宋体" w:hAnsi="宋体" w:hint="eastAsia"/>
        </w:rPr>
        <w:t xml:space="preserve"> （</w:t>
      </w:r>
      <w:r>
        <w:rPr>
          <w:sz w:val="24"/>
          <w:lang w:eastAsia="zh-CN"/>
          <w:szCs w:val="24"/>
          <w:rFonts w:ascii="宋体" w:hAnsi="宋体" w:hint="eastAsia"/>
        </w:rPr>
        <w:t>集中培训地点）1300公里以上的，且情况特殊的学员可申请乘坐飞机。因经费有限，请学员优先选择铁路交通，如选择乘坐飞机，请尽量选择折扣机票，并提前向</w:t>
      </w:r>
      <w:r>
        <w:rPr>
          <w:u w:val="single"/>
          <w:sz w:val="24"/>
          <w:lang w:eastAsia="zh-CN"/>
          <w:szCs w:val="24"/>
          <w:rFonts w:ascii="宋体" w:hAnsi="宋体" w:hint="eastAsia"/>
        </w:rPr>
        <w:t xml:space="preserve"> </w:t>
      </w:r>
      <w:r>
        <w:rPr>
          <w:u w:val="single"/>
          <w:sz w:val="24"/>
          <w:lang w:val="en-US" w:eastAsia="zh-CN"/>
          <w:szCs w:val="24"/>
          <w:rFonts w:ascii="宋体" w:hAnsi="宋体" w:hint="eastAsia"/>
        </w:rPr>
        <w:t>贵州民族大学</w:t>
      </w:r>
      <w:r>
        <w:rPr>
          <w:u w:val="single"/>
          <w:sz w:val="24"/>
          <w:lang w:eastAsia="zh-CN"/>
          <w:szCs w:val="24"/>
          <w:rFonts w:ascii="宋体" w:hAnsi="宋体" w:hint="eastAsia"/>
        </w:rPr>
        <w:t xml:space="preserve">  </w:t>
      </w:r>
      <w:r>
        <w:rPr>
          <w:sz w:val="24"/>
          <w:lang w:eastAsia="zh-CN"/>
          <w:szCs w:val="24"/>
          <w:rFonts w:ascii="宋体" w:hAnsi="宋体" w:hint="eastAsia"/>
        </w:rPr>
        <w:t>（项目主体）递交申请。乘坐交通工具舱级的具体规定见下表：</w:t>
      </w:r>
    </w:p>
    <w:tbl>
      <w:tblPr>
        <w:tblStyle w:val="5"/>
        <w:tblW w:w="0" w:type="auto"/>
        <w:jc w:val="center"/>
        <w:tblLayout w:type="autofi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2004.000000"/>
        <w:gridCol w:w="2153.000000"/>
        <w:gridCol w:w="2416.000000"/>
      </w:tblGrid>
      <w:tr w14:paraId="5FE6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2004" w:type="dxa"/>
            <w:vAlign w:val="center"/>
          </w:tcPr>
          <w:p w14:paraId="584DFF71">
            <w:pPr>
              <w:spacing w:after="0" w:line="240" w:lineRule="auto"/>
              <w:ind w:firstLine="480" w:firstLineChars="200"/>
              <w:rPr>
                <w:b w:val="1"/>
                <w:sz w:val="24"/>
                <w:lang w:eastAsia="zh-CN" w:bidi="ar-SA"/>
                <w:kern w:val="2"/>
                <w:szCs w:val="24"/>
                <w:rFonts w:ascii="宋体" w:hAnsi="宋体"/>
              </w:rPr>
            </w:pPr>
            <w:r>
              <w:rPr>
                <w:b w:val="1"/>
                <w:sz w:val="24"/>
                <w:lang w:eastAsia="zh-CN" w:bidi="ar-SA"/>
                <w:kern w:val="2"/>
                <w:szCs w:val="24"/>
                <w:rFonts w:ascii="宋体" w:hAnsi="宋体" w:hint="eastAsia"/>
              </w:rPr>
              <w:t>火车</w:t>
            </w:r>
          </w:p>
        </w:tc>
        <w:tc>
          <w:tcPr>
            <w:tcW w:w="2153" w:type="dxa"/>
            <w:vAlign w:val="center"/>
          </w:tcPr>
          <w:p w14:paraId="29AF9C72">
            <w:pPr>
              <w:spacing w:after="0" w:line="240" w:lineRule="auto"/>
              <w:ind w:firstLine="480" w:firstLineChars="200"/>
              <w:rPr>
                <w:b w:val="1"/>
                <w:sz w:val="24"/>
                <w:lang w:eastAsia="zh-CN" w:bidi="ar-SA"/>
                <w:kern w:val="2"/>
                <w:szCs w:val="24"/>
                <w:rFonts w:ascii="宋体" w:hAnsi="宋体"/>
              </w:rPr>
            </w:pPr>
            <w:r>
              <w:rPr>
                <w:b w:val="1"/>
                <w:sz w:val="24"/>
                <w:lang w:eastAsia="zh-CN" w:bidi="ar-SA"/>
                <w:kern w:val="2"/>
                <w:szCs w:val="24"/>
                <w:rFonts w:ascii="宋体" w:hAnsi="宋体" w:hint="eastAsia"/>
              </w:rPr>
              <w:t>飞机</w:t>
            </w:r>
          </w:p>
        </w:tc>
        <w:tc>
          <w:tcPr>
            <w:tcW w:w="2416" w:type="dxa"/>
            <w:vAlign w:val="center"/>
          </w:tcPr>
          <w:p w14:paraId="0DFC38EB">
            <w:pPr>
              <w:spacing w:after="0" w:line="240" w:lineRule="auto"/>
              <w:ind w:firstLine="120" w:firstLineChars="50"/>
              <w:rPr>
                <w:b w:val="1"/>
                <w:sz w:val="24"/>
                <w:lang w:eastAsia="zh-CN" w:bidi="ar-SA"/>
                <w:kern w:val="2"/>
                <w:szCs w:val="24"/>
                <w:rFonts w:ascii="宋体" w:hAnsi="宋体"/>
              </w:rPr>
            </w:pPr>
            <w:r>
              <w:rPr>
                <w:b w:val="1"/>
                <w:sz w:val="24"/>
                <w:lang w:eastAsia="zh-CN" w:bidi="ar-SA"/>
                <w:kern w:val="2"/>
                <w:szCs w:val="24"/>
                <w:rFonts w:ascii="宋体" w:hAnsi="宋体" w:hint="eastAsia"/>
              </w:rPr>
              <w:t>其他交通工具</w:t>
            </w:r>
          </w:p>
        </w:tc>
      </w:tr>
      <w:tr w14:paraId="5D77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2004" w:type="dxa"/>
            <w:vAlign w:val="center"/>
          </w:tcPr>
          <w:p w14:paraId="65BA817E">
            <w:pPr>
              <w:spacing w:after="0" w:line="240" w:lineRule="auto"/>
              <w:rPr>
                <w:sz w:val="24"/>
                <w:lang w:eastAsia="zh-CN" w:bidi="ar-SA"/>
                <w:kern w:val="2"/>
                <w:szCs w:val="24"/>
                <w:rFonts w:ascii="宋体" w:hAnsi="宋体"/>
              </w:rPr>
            </w:pPr>
            <w:r>
              <w:rPr>
                <w:sz w:val="24"/>
                <w:lang w:eastAsia="zh-CN" w:bidi="ar-SA"/>
                <w:kern w:val="2"/>
                <w:szCs w:val="24"/>
                <w:rFonts w:ascii="宋体" w:hAnsi="宋体" w:hint="eastAsia"/>
              </w:rPr>
              <w:t xml:space="preserve"> 硬卧，高铁/动车二等座</w:t>
            </w:r>
          </w:p>
        </w:tc>
        <w:tc>
          <w:tcPr>
            <w:tcW w:w="2153" w:type="dxa"/>
            <w:vAlign w:val="center"/>
          </w:tcPr>
          <w:p w14:paraId="09DF4F64">
            <w:pPr>
              <w:spacing w:after="0" w:line="240" w:lineRule="auto"/>
              <w:ind w:firstLine="360" w:firstLineChars="150"/>
              <w:rPr>
                <w:sz w:val="24"/>
                <w:lang w:eastAsia="zh-CN" w:bidi="ar-SA"/>
                <w:kern w:val="2"/>
                <w:szCs w:val="24"/>
                <w:rFonts w:ascii="宋体" w:hAnsi="宋体"/>
              </w:rPr>
            </w:pPr>
            <w:r>
              <w:rPr>
                <w:sz w:val="24"/>
                <w:lang w:eastAsia="zh-CN" w:bidi="ar-SA"/>
                <w:kern w:val="2"/>
                <w:szCs w:val="24"/>
                <w:rFonts w:ascii="宋体" w:hAnsi="宋体" w:hint="eastAsia"/>
              </w:rPr>
              <w:t>经济舱</w:t>
            </w:r>
          </w:p>
        </w:tc>
        <w:tc>
          <w:tcPr>
            <w:tcW w:w="2416" w:type="dxa"/>
            <w:vAlign w:val="center"/>
          </w:tcPr>
          <w:p w14:paraId="7E3EF734">
            <w:pPr>
              <w:spacing w:after="0" w:line="240" w:lineRule="auto"/>
              <w:ind w:firstLine="240" w:firstLineChars="100"/>
              <w:rPr>
                <w:sz w:val="24"/>
                <w:lang w:eastAsia="zh-CN" w:bidi="ar-SA"/>
                <w:kern w:val="2"/>
                <w:szCs w:val="24"/>
                <w:rFonts w:ascii="宋体" w:hAnsi="宋体"/>
              </w:rPr>
            </w:pPr>
            <w:r>
              <w:rPr>
                <w:sz w:val="24"/>
                <w:lang w:eastAsia="zh-CN" w:bidi="ar-SA"/>
                <w:kern w:val="2"/>
                <w:szCs w:val="24"/>
                <w:rFonts w:ascii="宋体" w:hAnsi="宋体" w:hint="eastAsia"/>
              </w:rPr>
              <w:t>长途客车等</w:t>
            </w:r>
          </w:p>
          <w:p w14:paraId="147098B7">
            <w:pPr>
              <w:spacing w:after="0" w:line="240" w:lineRule="auto"/>
              <w:ind w:firstLine="360" w:firstLineChars="150"/>
              <w:rPr>
                <w:sz w:val="24"/>
                <w:lang w:eastAsia="zh-CN" w:bidi="ar-SA"/>
                <w:kern w:val="2"/>
                <w:szCs w:val="24"/>
                <w:rFonts w:ascii="宋体" w:hAnsi="宋体"/>
              </w:rPr>
            </w:pPr>
            <w:r>
              <w:rPr>
                <w:sz w:val="24"/>
                <w:lang w:eastAsia="zh-CN" w:bidi="ar-SA"/>
                <w:kern w:val="2"/>
                <w:szCs w:val="24"/>
                <w:rFonts w:ascii="宋体" w:hAnsi="宋体" w:hint="eastAsia"/>
              </w:rPr>
              <w:t>凭据报销</w:t>
            </w:r>
          </w:p>
        </w:tc>
      </w:tr>
    </w:tbl>
    <w:p w14:paraId="69263447">
      <w:pPr>
        <w:spacing w:line="240" w:lineRule="auto"/>
        <w:ind w:firstLine="480" w:firstLineChars="200"/>
        <w:rPr>
          <w:sz w:val="24"/>
          <w:lang w:eastAsia="zh-CN"/>
          <w:szCs w:val="24"/>
          <w:rFonts w:ascii="宋体" w:hAnsi="宋体"/>
        </w:rPr>
      </w:pPr>
      <w:r>
        <w:rPr>
          <w:sz w:val="24"/>
          <w:lang w:eastAsia="zh-CN"/>
          <w:szCs w:val="24"/>
          <w:rFonts w:ascii="宋体" w:hAnsi="宋体" w:hint="eastAsia"/>
        </w:rPr>
        <w:t>未按规定乘坐交通工具的，超支部分由个人自理。</w:t>
      </w:r>
    </w:p>
    <w:p w14:paraId="3612495A">
      <w:pPr>
        <w:numPr>
          <w:ilvl w:val="0"/>
          <w:numId w:val="1"/>
        </w:numPr>
        <w:spacing w:line="240" w:lineRule="auto"/>
        <w:ind w:firstLine="480" w:firstLineChars="200"/>
        <w:rPr>
          <w:lang w:val="en-US" w:eastAsia="zh-CN"/>
        </w:rPr>
      </w:pPr>
      <w:r>
        <w:rPr>
          <w:sz w:val="24"/>
          <w:lang w:eastAsia="zh-CN"/>
          <w:szCs w:val="24"/>
          <w:rFonts w:ascii="宋体" w:hAnsi="宋体" w:hint="eastAsia"/>
        </w:rPr>
        <w:t>学员于报到当日提供到达</w:t>
      </w:r>
      <w:r>
        <w:rPr>
          <w:u w:val="single"/>
          <w:sz w:val="24"/>
          <w:lang w:eastAsia="zh-CN"/>
          <w:szCs w:val="24"/>
          <w:rFonts w:ascii="宋体" w:hAnsi="宋体" w:hint="eastAsia"/>
        </w:rPr>
        <w:t xml:space="preserve">  </w:t>
      </w:r>
      <w:r>
        <w:rPr>
          <w:u w:val="single"/>
          <w:sz w:val="24"/>
          <w:lang w:val="en-US" w:eastAsia="zh-CN"/>
          <w:szCs w:val="24"/>
          <w:rFonts w:ascii="宋体" w:hAnsi="宋体" w:hint="eastAsia"/>
        </w:rPr>
        <w:t>贵州民族大学</w:t>
      </w:r>
      <w:r>
        <w:rPr>
          <w:u w:val="single"/>
          <w:sz w:val="24"/>
          <w:lang w:eastAsia="zh-CN"/>
          <w:szCs w:val="24"/>
          <w:rFonts w:ascii="宋体" w:hAnsi="宋体" w:hint="eastAsia"/>
        </w:rPr>
        <w:t xml:space="preserve">   </w:t>
      </w:r>
      <w:r>
        <w:rPr>
          <w:sz w:val="24"/>
          <w:lang w:eastAsia="zh-CN"/>
          <w:szCs w:val="24"/>
          <w:rFonts w:ascii="宋体" w:hAnsi="宋体" w:hint="eastAsia"/>
        </w:rPr>
        <w:t>（集中培训地点）的单程票据，返程票据请于培训结束后5个工作日内邮寄</w:t>
      </w:r>
      <w:r>
        <w:rPr>
          <w:sz w:val="24"/>
          <w:lang w:val="en-US" w:eastAsia="zh-CN"/>
          <w:szCs w:val="24"/>
          <w:rFonts w:ascii="宋体" w:hAnsi="宋体" w:hint="eastAsia"/>
        </w:rPr>
        <w:t>到指定地址</w:t>
      </w:r>
      <w:r>
        <w:rPr>
          <w:sz w:val="24"/>
          <w:lang w:eastAsia="zh-CN"/>
          <w:szCs w:val="24"/>
          <w:rFonts w:ascii="宋体" w:hAnsi="宋体" w:hint="eastAsia"/>
        </w:rPr>
        <w:t>，</w:t>
      </w:r>
      <w:r>
        <w:rPr>
          <w:sz w:val="24"/>
          <w:lang w:val="en-US" w:eastAsia="zh-CN"/>
          <w:szCs w:val="24"/>
          <w:rFonts w:ascii="宋体" w:hAnsi="宋体" w:hint="eastAsia"/>
        </w:rPr>
        <w:t>邮寄</w:t>
      </w:r>
      <w:r>
        <w:rPr>
          <w:sz w:val="24"/>
          <w:lang w:eastAsia="zh-CN"/>
          <w:szCs w:val="24"/>
          <w:rFonts w:ascii="宋体" w:hAnsi="宋体" w:hint="eastAsia"/>
        </w:rPr>
        <w:t>地址：</w:t>
      </w:r>
      <w:r>
        <w:rPr>
          <w:sz w:val="24"/>
          <w:lang w:val="en-US" w:eastAsia="zh-CN"/>
          <w:szCs w:val="24"/>
          <w:rFonts w:ascii="宋体" w:hAnsi="宋体" w:hint="eastAsia"/>
        </w:rPr>
        <w:t>贵州省贵阳市花溪区贵安新区大学城贵州民族大学</w:t>
      </w:r>
      <w:r>
        <w:rPr>
          <w:sz w:val="24"/>
          <w:lang w:eastAsia="zh-CN"/>
          <w:szCs w:val="24"/>
          <w:rFonts w:ascii="宋体" w:hAnsi="宋体" w:hint="eastAsia"/>
        </w:rPr>
        <w:t>。</w:t>
      </w:r>
      <w:r>
        <w:rPr>
          <w:u w:val="single"/>
          <w:sz w:val="24"/>
          <w:lang w:eastAsia="zh-CN"/>
          <w:szCs w:val="24"/>
          <w:rFonts w:ascii="宋体" w:hAnsi="宋体" w:hint="eastAsia"/>
        </w:rPr>
        <w:t xml:space="preserve"> </w:t>
      </w:r>
      <w:r>
        <w:rPr>
          <w:u w:val="single"/>
          <w:sz w:val="24"/>
          <w:lang w:val="en-US" w:eastAsia="zh-CN"/>
          <w:szCs w:val="24"/>
          <w:rFonts w:ascii="宋体" w:hAnsi="宋体" w:hint="eastAsia"/>
        </w:rPr>
        <w:t>贵州民族大学</w:t>
      </w:r>
      <w:r>
        <w:rPr>
          <w:u w:val="single"/>
          <w:sz w:val="24"/>
          <w:lang w:eastAsia="zh-CN"/>
          <w:szCs w:val="24"/>
          <w:rFonts w:ascii="宋体" w:hAnsi="宋体" w:hint="eastAsia"/>
        </w:rPr>
        <w:t xml:space="preserve">  </w:t>
      </w:r>
      <w:r>
        <w:rPr>
          <w:sz w:val="24"/>
          <w:lang w:eastAsia="zh-CN"/>
          <w:szCs w:val="24"/>
          <w:rFonts w:ascii="宋体" w:hAnsi="宋体" w:hint="eastAsia"/>
        </w:rPr>
        <w:t>（项目主体）在收到票据后</w:t>
      </w:r>
      <w:r>
        <w:rPr>
          <w:u w:val="single"/>
          <w:sz w:val="24"/>
          <w:lang w:eastAsia="zh-CN"/>
          <w:szCs w:val="24"/>
          <w:rFonts w:ascii="宋体" w:hAnsi="宋体" w:hint="eastAsia"/>
        </w:rPr>
        <w:t xml:space="preserve"> </w:t>
      </w:r>
      <w:r>
        <w:rPr>
          <w:u w:val="single"/>
          <w:sz w:val="24"/>
          <w:lang w:val="en-US" w:eastAsia="zh-CN"/>
          <w:szCs w:val="24"/>
          <w:rFonts w:ascii="宋体" w:hAnsi="宋体" w:hint="eastAsia"/>
        </w:rPr>
        <w:t>15</w:t>
      </w:r>
      <w:r>
        <w:rPr>
          <w:u w:val="single"/>
          <w:sz w:val="24"/>
          <w:lang w:eastAsia="zh-CN"/>
          <w:szCs w:val="24"/>
          <w:rFonts w:ascii="宋体" w:hAnsi="宋体" w:hint="eastAsia"/>
        </w:rPr>
        <w:t xml:space="preserve"> </w:t>
      </w:r>
      <w:r>
        <w:rPr>
          <w:sz w:val="24"/>
          <w:lang w:eastAsia="zh-CN"/>
          <w:szCs w:val="24"/>
          <w:rFonts w:ascii="宋体" w:hAnsi="宋体" w:hint="eastAsia"/>
        </w:rPr>
        <w:t>个工作日内报销交通费。</w:t>
      </w:r>
      <w:bookmarkStart w:id="0" w:name="_GoBack"/>
      <w:bookmarkEnd w:id="0"/>
    </w:p>
    <w:sectPr>
      <w:docGrid w:type="lines" w:linePitch="312" w:charSpace="0"/>
      <w:pgSz w:w="11906" w:h="16838"/>
      <w:pgMar w:top="1440" w:right="1800" w:bottom="1440" w:left="1800" w:header="851" w:footer="992" w:gutter="0"/>
      <w:cols w:space="425" w:num="1"/>
    </w:sectPr>
  </w:body>
</w:document>
</file>

<file path=tbak/modified.xml>save:Tue Sep 30 10:20:55 2025

</file>